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28"/>
          <w:lang w:eastAsia="zh-CN"/>
        </w:rPr>
      </w:pPr>
      <w:r>
        <w:rPr>
          <w:rFonts w:hint="eastAsia" w:ascii="仿宋_GB2312" w:eastAsia="仿宋_GB2312"/>
          <w:bCs/>
          <w:sz w:val="32"/>
          <w:szCs w:val="28"/>
        </w:rPr>
        <w:t>附件1</w:t>
      </w:r>
      <w:r>
        <w:rPr>
          <w:rFonts w:hint="eastAsia" w:ascii="仿宋_GB2312" w:eastAsia="仿宋_GB2312"/>
          <w:bCs/>
          <w:sz w:val="32"/>
          <w:szCs w:val="28"/>
          <w:lang w:eastAsia="zh-CN"/>
        </w:rPr>
        <w:t>：</w:t>
      </w:r>
      <w:bookmarkStart w:id="0" w:name="_GoBack"/>
      <w:bookmarkEnd w:id="0"/>
    </w:p>
    <w:p>
      <w:pPr>
        <w:rPr>
          <w:rFonts w:hint="eastAsia" w:ascii="仿宋_GB2312" w:eastAsia="仿宋_GB2312"/>
          <w:bCs/>
          <w:sz w:val="32"/>
          <w:szCs w:val="28"/>
        </w:rPr>
      </w:pP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陆丰市消防救援大队2023年公开招聘政府专职消防队员岗位表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</w:p>
    <w:tbl>
      <w:tblPr>
        <w:tblStyle w:val="6"/>
        <w:tblW w:w="130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958"/>
        <w:gridCol w:w="1100"/>
        <w:gridCol w:w="1214"/>
        <w:gridCol w:w="868"/>
        <w:gridCol w:w="2304"/>
        <w:gridCol w:w="851"/>
        <w:gridCol w:w="992"/>
        <w:gridCol w:w="2126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100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214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对象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2304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年龄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3" w:hRule="atLeast"/>
        </w:trPr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A1001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政府专职消防队员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人员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51</w:t>
            </w:r>
          </w:p>
        </w:tc>
        <w:tc>
          <w:tcPr>
            <w:tcW w:w="2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高中（中专）及以上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18周岁-30周岁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主要从事防火灭火</w:t>
            </w:r>
            <w:r>
              <w:rPr>
                <w:rFonts w:hint="eastAsia" w:ascii="楷体" w:hAnsi="楷体" w:eastAsia="楷体" w:cs="楷体"/>
                <w:sz w:val="24"/>
              </w:rPr>
              <w:t>救灾、抢险救援等工作岗位，履行消防救援队伍战斗员职责，执勤期间实行24小时军事化管理。</w:t>
            </w:r>
          </w:p>
        </w:tc>
      </w:tr>
    </w:tbl>
    <w:p/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jc w:val="left"/>
        <w:rPr>
          <w:rFonts w:hint="eastAsia" w:ascii="方正小标宋简体" w:hAnsi="新宋体" w:eastAsia="方正小标宋简体" w:cs="宋体"/>
          <w:b/>
          <w:sz w:val="36"/>
          <w:szCs w:val="36"/>
        </w:rPr>
      </w:pPr>
      <w:r>
        <w:rPr>
          <w:rFonts w:hint="eastAsia" w:ascii="宋体" w:hAnsi="宋体" w:cs="宋体"/>
          <w:bCs/>
          <w:sz w:val="32"/>
          <w:szCs w:val="2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Cs/>
          <w:sz w:val="36"/>
          <w:szCs w:val="36"/>
        </w:rPr>
      </w:pPr>
      <w:r>
        <w:rPr>
          <w:rFonts w:hint="eastAsia" w:ascii="方正小标宋简体" w:hAnsi="新宋体" w:eastAsia="方正小标宋简体" w:cs="宋体"/>
          <w:bCs/>
          <w:sz w:val="36"/>
          <w:szCs w:val="36"/>
        </w:rPr>
        <w:t>陆丰市消防救援大队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Cs/>
          <w:sz w:val="28"/>
          <w:szCs w:val="28"/>
        </w:rPr>
      </w:pPr>
      <w:r>
        <w:rPr>
          <w:rFonts w:hint="eastAsia" w:ascii="方正小标宋简体" w:hAnsi="新宋体" w:eastAsia="方正小标宋简体" w:cs="宋体"/>
          <w:bCs/>
          <w:sz w:val="36"/>
          <w:szCs w:val="36"/>
        </w:rPr>
        <w:t>公开招聘政府专职消防队员报名表</w:t>
      </w:r>
    </w:p>
    <w:p>
      <w:pPr>
        <w:adjustRightInd w:val="0"/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</w:t>
      </w:r>
    </w:p>
    <w:tbl>
      <w:tblPr>
        <w:tblStyle w:val="6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945"/>
        <w:gridCol w:w="1053"/>
        <w:gridCol w:w="455"/>
        <w:gridCol w:w="52"/>
        <w:gridCol w:w="573"/>
        <w:gridCol w:w="1205"/>
        <w:gridCol w:w="518"/>
        <w:gridCol w:w="794"/>
        <w:gridCol w:w="13"/>
        <w:gridCol w:w="430"/>
        <w:gridCol w:w="712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性别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民族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</w:t>
            </w:r>
          </w:p>
        </w:tc>
        <w:tc>
          <w:tcPr>
            <w:tcW w:w="30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籍贯 </w:t>
            </w:r>
          </w:p>
        </w:tc>
        <w:tc>
          <w:tcPr>
            <w:tcW w:w="123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现户籍地</w:t>
            </w:r>
          </w:p>
        </w:tc>
        <w:tc>
          <w:tcPr>
            <w:tcW w:w="3078" w:type="dxa"/>
            <w:gridSpan w:val="5"/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省    市   县（市、区）</w:t>
            </w: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通讯地址</w:t>
            </w:r>
          </w:p>
        </w:tc>
        <w:tc>
          <w:tcPr>
            <w:tcW w:w="30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邮编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毕业院校</w:t>
            </w:r>
          </w:p>
        </w:tc>
        <w:tc>
          <w:tcPr>
            <w:tcW w:w="30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专业代码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身体状况</w:t>
            </w:r>
          </w:p>
        </w:tc>
        <w:tc>
          <w:tcPr>
            <w:tcW w:w="5595" w:type="dxa"/>
            <w:gridSpan w:val="8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请详细写明既往伤病史（如腰椎、膝盖、手脚踝、肺功能、肝功能状况）；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如</w:t>
            </w:r>
            <w:r>
              <w:rPr>
                <w:rFonts w:ascii="宋体" w:hAnsi="宋体" w:cs="宋体"/>
                <w:sz w:val="22"/>
                <w:szCs w:val="22"/>
              </w:rPr>
              <w:t>xx</w:t>
            </w:r>
            <w:r>
              <w:rPr>
                <w:rFonts w:hint="eastAsia" w:ascii="宋体" w:hAnsi="宋体" w:cs="宋体"/>
                <w:sz w:val="22"/>
                <w:szCs w:val="22"/>
              </w:rPr>
              <w:t>年xx月因在X</w:t>
            </w:r>
            <w:r>
              <w:rPr>
                <w:rFonts w:ascii="宋体" w:hAnsi="宋体" w:cs="宋体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sz w:val="22"/>
                <w:szCs w:val="22"/>
              </w:rPr>
              <w:t>部队当兵阶段因训练导致腰椎间盘突出/膝盖半月板撕裂等；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sz w:val="22"/>
                <w:szCs w:val="22"/>
              </w:rPr>
              <w:t>x年X</w:t>
            </w:r>
            <w:r>
              <w:rPr>
                <w:rFonts w:ascii="宋体" w:hAnsi="宋体" w:cs="宋体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sz w:val="22"/>
                <w:szCs w:val="22"/>
              </w:rPr>
              <w:t>月因在X</w:t>
            </w:r>
            <w:r>
              <w:rPr>
                <w:rFonts w:ascii="宋体" w:hAnsi="宋体" w:cs="宋体"/>
                <w:sz w:val="22"/>
                <w:szCs w:val="22"/>
              </w:rPr>
              <w:t>X</w:t>
            </w:r>
            <w:r>
              <w:rPr>
                <w:rFonts w:hint="eastAsia" w:ascii="宋体" w:hAnsi="宋体" w:cs="宋体"/>
                <w:sz w:val="22"/>
                <w:szCs w:val="22"/>
              </w:rPr>
              <w:t>电子厂导致手臂X</w:t>
            </w:r>
            <w:r>
              <w:rPr>
                <w:rFonts w:ascii="宋体" w:hAnsi="宋体" w:cs="宋体"/>
                <w:sz w:val="22"/>
                <w:szCs w:val="22"/>
              </w:rPr>
              <w:t>XX</w:t>
            </w:r>
            <w:r>
              <w:rPr>
                <w:rFonts w:hint="eastAsia" w:ascii="宋体" w:hAnsi="宋体" w:cs="宋体"/>
                <w:sz w:val="22"/>
                <w:szCs w:val="22"/>
              </w:rPr>
              <w:t>；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此项作为重要评判标准，将结合后续面试、体检等一并核对，如有隐瞒或与实际情况不符一律取消予以辞退。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（以上内容删除自行填写）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有纹身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95" w:type="dxa"/>
            <w:gridSpan w:val="8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评残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报考单位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报考岗位名称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岗位代码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9" w:hRule="atLeast"/>
        </w:trPr>
        <w:tc>
          <w:tcPr>
            <w:tcW w:w="143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学习、工作经历（按时间顺序，从小学开始填写，何年、何月至何年、何月在何地、何单位工作学习、任何职）</w:t>
            </w:r>
          </w:p>
        </w:tc>
        <w:tc>
          <w:tcPr>
            <w:tcW w:w="761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sz w:val="22"/>
          <w:szCs w:val="22"/>
        </w:rPr>
      </w:pPr>
    </w:p>
    <w:tbl>
      <w:tblPr>
        <w:tblStyle w:val="6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家庭成员及主要社会关系</w:t>
            </w:r>
          </w:p>
        </w:tc>
        <w:tc>
          <w:tcPr>
            <w:tcW w:w="8284" w:type="dxa"/>
            <w:noWrap w:val="0"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姓名、与本人关系、工作单位及职务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284" w:type="dxa"/>
            <w:noWrap w:val="0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780" w:type="dxa"/>
            <w:noWrap w:val="0"/>
            <w:vAlign w:val="center"/>
          </w:tcPr>
          <w:p>
            <w:pPr>
              <w:tabs>
                <w:tab w:val="right" w:pos="-4276"/>
              </w:tabs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有何特长及专业技能</w:t>
            </w:r>
          </w:p>
        </w:tc>
        <w:tc>
          <w:tcPr>
            <w:tcW w:w="8284" w:type="dxa"/>
            <w:noWrap w:val="0"/>
            <w:vAlign w:val="center"/>
          </w:tcPr>
          <w:p>
            <w:pPr>
              <w:spacing w:line="440" w:lineRule="exact"/>
              <w:ind w:firstLine="4840" w:firstLineChars="22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从事消防救援工作情况</w:t>
            </w:r>
          </w:p>
        </w:tc>
        <w:tc>
          <w:tcPr>
            <w:tcW w:w="8284" w:type="dxa"/>
            <w:noWrap w:val="0"/>
            <w:vAlign w:val="center"/>
          </w:tcPr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880" w:firstLineChars="4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9064" w:type="dxa"/>
            <w:gridSpan w:val="2"/>
            <w:noWrap w:val="0"/>
            <w:vAlign w:val="center"/>
          </w:tcPr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</w:t>
            </w: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本人郑重承诺：以上信息全部真实有效，若有隐瞒或提供虚假信息，本人愿意承担由此造成的一切责任。</w:t>
            </w: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4840" w:firstLineChars="2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承诺人（签名）</w:t>
            </w:r>
          </w:p>
          <w:p>
            <w:pPr>
              <w:spacing w:line="440" w:lineRule="exact"/>
              <w:ind w:firstLine="4840" w:firstLineChars="2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6380" w:firstLineChars="29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年    月    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064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440" w:lineRule="exact"/>
              <w:ind w:firstLine="440" w:firstLineChars="20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用人单位审核意见：      </w:t>
            </w:r>
          </w:p>
          <w:p>
            <w:pPr>
              <w:spacing w:line="300" w:lineRule="exact"/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（盖章）          </w:t>
            </w:r>
          </w:p>
          <w:p>
            <w:pPr>
              <w:spacing w:line="300" w:lineRule="exac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300" w:lineRule="exact"/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审核人（签名） </w:t>
            </w:r>
          </w:p>
          <w:p>
            <w:pPr>
              <w:spacing w:line="300" w:lineRule="exact"/>
              <w:ind w:firstLine="5280" w:firstLineChars="240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  月     日</w:t>
            </w:r>
          </w:p>
        </w:tc>
      </w:tr>
    </w:tbl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陆丰市消防救援大队公开招聘政府专职消防队员公告</w:t>
      </w:r>
      <w:r>
        <w:rPr>
          <w:rFonts w:ascii="仿宋_GB2312" w:hAnsi="仿宋_GB2312" w:eastAsia="仿宋_GB2312" w:cs="仿宋_GB2312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righ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spacing w:line="594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评分标准</w:t>
      </w:r>
    </w:p>
    <w:tbl>
      <w:tblPr>
        <w:tblStyle w:val="6"/>
        <w:tblW w:w="8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846"/>
        <w:gridCol w:w="2277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664" w:type="dxa"/>
            <w:tcBorders>
              <w:tl2br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 xml:space="preserve">    项目     </w:t>
            </w:r>
          </w:p>
          <w:p>
            <w:pPr>
              <w:spacing w:line="0" w:lineRule="atLeast"/>
              <w:jc w:val="right"/>
              <w:rPr>
                <w:rFonts w:ascii="宋体" w:hAnsi="宋体" w:eastAsia="黑体"/>
                <w:sz w:val="36"/>
                <w:szCs w:val="36"/>
              </w:rPr>
            </w:pPr>
          </w:p>
          <w:p>
            <w:pPr>
              <w:spacing w:line="0" w:lineRule="atLeast"/>
              <w:ind w:right="540"/>
              <w:jc w:val="right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>分数</w:t>
            </w:r>
          </w:p>
        </w:tc>
        <w:tc>
          <w:tcPr>
            <w:tcW w:w="1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100米（秒）2</w:t>
            </w:r>
            <w:r>
              <w:rPr>
                <w:rFonts w:ascii="宋体" w:hAnsi="宋体" w:eastAsia="黑体"/>
                <w:sz w:val="28"/>
                <w:szCs w:val="28"/>
              </w:rPr>
              <w:t>5</w:t>
            </w:r>
            <w:r>
              <w:rPr>
                <w:rFonts w:hint="eastAsia" w:ascii="宋体" w:hAnsi="宋体" w:eastAsia="黑体"/>
                <w:sz w:val="28"/>
                <w:szCs w:val="28"/>
              </w:rPr>
              <w:t>%</w:t>
            </w:r>
          </w:p>
        </w:tc>
        <w:tc>
          <w:tcPr>
            <w:tcW w:w="22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</w:rPr>
              <w:t>俯卧撑（个）</w:t>
            </w:r>
          </w:p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</w:rPr>
              <w:t>2</w:t>
            </w:r>
            <w:r>
              <w:rPr>
                <w:rFonts w:ascii="宋体" w:hAnsi="宋体" w:eastAsia="黑体" w:cs="仿宋_GB2312"/>
                <w:sz w:val="28"/>
                <w:szCs w:val="28"/>
              </w:rPr>
              <w:t>5</w:t>
            </w:r>
            <w:r>
              <w:rPr>
                <w:rFonts w:hint="eastAsia" w:ascii="宋体" w:hAnsi="宋体" w:eastAsia="黑体" w:cs="仿宋_GB2312"/>
                <w:sz w:val="28"/>
                <w:szCs w:val="28"/>
              </w:rPr>
              <w:t>%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1500米（分、秒）50%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100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12〞50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4</w:t>
            </w:r>
            <w:r>
              <w:rPr>
                <w:rFonts w:ascii="宋体" w:hAnsi="宋体" w:eastAsia="黑体"/>
                <w:sz w:val="24"/>
                <w:szCs w:val="24"/>
              </w:rPr>
              <w:t>6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6ˊ50〞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13〞00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4</w:t>
            </w:r>
            <w:r>
              <w:rPr>
                <w:rFonts w:ascii="宋体" w:hAnsi="宋体" w:eastAsia="黑体"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13〞50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4</w:t>
            </w:r>
            <w:r>
              <w:rPr>
                <w:rFonts w:ascii="宋体" w:hAnsi="宋体" w:eastAsia="黑体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14〞00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4</w:t>
            </w:r>
            <w:r>
              <w:rPr>
                <w:rFonts w:ascii="宋体" w:hAnsi="宋体" w:eastAsia="黑体"/>
                <w:sz w:val="24"/>
                <w:szCs w:val="24"/>
              </w:rPr>
              <w:t>0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14〞50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</w:t>
            </w:r>
            <w:r>
              <w:rPr>
                <w:rFonts w:ascii="宋体" w:hAnsi="宋体" w:eastAsia="黑体"/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15〞00</w:t>
            </w:r>
            <w:r>
              <w:rPr>
                <w:rFonts w:hint="eastAsia" w:ascii="宋体" w:hAnsi="宋体" w:eastAsia="黑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</w:t>
            </w:r>
            <w:r>
              <w:rPr>
                <w:rFonts w:ascii="宋体" w:hAnsi="宋体" w:eastAsia="黑体"/>
                <w:sz w:val="24"/>
                <w:szCs w:val="24"/>
              </w:rPr>
              <w:t>6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15〞50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</w:t>
            </w:r>
            <w:r>
              <w:rPr>
                <w:rFonts w:ascii="宋体" w:hAnsi="宋体" w:eastAsia="黑体"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7ˊ50〞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65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16〞00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32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60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16〞50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30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55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17〞00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28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17〞50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26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45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18〞00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</w:t>
            </w:r>
            <w:r>
              <w:rPr>
                <w:rFonts w:ascii="宋体" w:hAnsi="宋体" w:eastAsia="黑体"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18〞50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</w:t>
            </w:r>
            <w:r>
              <w:rPr>
                <w:rFonts w:ascii="宋体" w:hAnsi="宋体" w:eastAsia="黑体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19〞00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</w:t>
            </w:r>
            <w:r>
              <w:rPr>
                <w:rFonts w:ascii="宋体" w:hAnsi="宋体" w:eastAsia="黑体"/>
                <w:sz w:val="24"/>
                <w:szCs w:val="24"/>
              </w:rPr>
              <w:t>0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30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19〞50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</w:t>
            </w:r>
            <w:r>
              <w:rPr>
                <w:rFonts w:ascii="宋体" w:hAnsi="宋体" w:eastAsia="黑体"/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20〞00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</w:t>
            </w:r>
            <w:r>
              <w:rPr>
                <w:rFonts w:ascii="宋体" w:hAnsi="宋体" w:eastAsia="黑体"/>
                <w:sz w:val="24"/>
                <w:szCs w:val="24"/>
              </w:rPr>
              <w:t>6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20〞50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</w:t>
            </w:r>
            <w:r>
              <w:rPr>
                <w:rFonts w:ascii="宋体" w:hAnsi="宋体" w:eastAsia="黑体"/>
                <w:sz w:val="24"/>
                <w:szCs w:val="24"/>
              </w:rPr>
              <w:t>4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21〞00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</w:t>
            </w:r>
            <w:r>
              <w:rPr>
                <w:rFonts w:ascii="宋体" w:hAnsi="宋体" w:eastAsia="黑体"/>
                <w:sz w:val="24"/>
                <w:szCs w:val="24"/>
              </w:rPr>
              <w:t>2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21〞50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</w:t>
            </w:r>
            <w:r>
              <w:rPr>
                <w:rFonts w:ascii="宋体" w:hAnsi="宋体" w:eastAsia="黑体"/>
                <w:sz w:val="24"/>
                <w:szCs w:val="24"/>
              </w:rPr>
              <w:t>0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9ˊ50〞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664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22〞00</w:t>
            </w:r>
          </w:p>
        </w:tc>
        <w:tc>
          <w:tcPr>
            <w:tcW w:w="2277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8</w:t>
            </w:r>
          </w:p>
        </w:tc>
        <w:tc>
          <w:tcPr>
            <w:tcW w:w="2469" w:type="dxa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10ˊ00〞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备注：</w:t>
            </w:r>
          </w:p>
        </w:tc>
        <w:tc>
          <w:tcPr>
            <w:tcW w:w="6592" w:type="dxa"/>
            <w:gridSpan w:val="3"/>
          </w:tcPr>
          <w:p>
            <w:pPr>
              <w:spacing w:line="240" w:lineRule="exact"/>
              <w:jc w:val="left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1.100米考核12〞50以内的，每少0.5秒加10分；</w:t>
            </w:r>
          </w:p>
          <w:p>
            <w:pPr>
              <w:spacing w:line="240" w:lineRule="exact"/>
              <w:jc w:val="left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2.俯卧撑考核46个以上的，每多4个加2分；</w:t>
            </w:r>
          </w:p>
          <w:p>
            <w:pPr>
              <w:spacing w:line="240" w:lineRule="exact"/>
              <w:jc w:val="left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3.1500米考核6ˊ50〞以内的，每少10秒加10分；</w:t>
            </w:r>
          </w:p>
          <w:p>
            <w:pPr>
              <w:spacing w:line="240" w:lineRule="exact"/>
              <w:jc w:val="left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0"/>
              </w:rPr>
              <w:t>4.体能考核总分不超过120分。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both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附件5</w:t>
      </w:r>
    </w:p>
    <w:tbl>
      <w:tblPr>
        <w:tblStyle w:val="6"/>
        <w:tblW w:w="116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3900"/>
        <w:gridCol w:w="1219"/>
        <w:gridCol w:w="1256"/>
        <w:gridCol w:w="1163"/>
        <w:gridCol w:w="1276"/>
        <w:gridCol w:w="13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67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测试办法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90~100分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80~90分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70~80分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60~70分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60分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黑暗环境搜寻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hint="eastAsia" w:eastAsia="方正仿宋_GBK"/>
                <w:sz w:val="24"/>
                <w:szCs w:val="24"/>
              </w:rPr>
              <w:t>考生佩戴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消防</w:t>
            </w:r>
            <w:r>
              <w:rPr>
                <w:rFonts w:hint="eastAsia" w:eastAsia="方正仿宋_GBK"/>
                <w:sz w:val="24"/>
                <w:szCs w:val="24"/>
              </w:rPr>
              <w:t>头盔，从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入</w:t>
            </w:r>
            <w:r>
              <w:rPr>
                <w:rFonts w:hint="eastAsia" w:eastAsia="方正仿宋_GBK"/>
                <w:sz w:val="24"/>
                <w:szCs w:val="24"/>
              </w:rPr>
              <w:t>口处进入黑暗密闭环境，以双手双膝匍匐前进的姿势从通道另一侧穿出。记录时间。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&lt;40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eastAsia="仿宋_GB2312"/>
                <w:sz w:val="24"/>
                <w:szCs w:val="24"/>
              </w:rPr>
              <w:t>″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~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″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  <w:t>50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  <w:t>50</w:t>
            </w:r>
            <w:r>
              <w:rPr>
                <w:rFonts w:eastAsia="仿宋_GB2312"/>
                <w:sz w:val="24"/>
                <w:szCs w:val="24"/>
              </w:rPr>
              <w:t>″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~60</w:t>
            </w:r>
            <w:r>
              <w:rPr>
                <w:rFonts w:hint="default" w:eastAsia="仿宋_GB2312"/>
                <w:sz w:val="24"/>
                <w:szCs w:val="24"/>
                <w:lang w:val="en-US" w:eastAsia="zh-CN"/>
              </w:rPr>
              <w:t>’’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  <w:t>&gt;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60</w:t>
            </w:r>
            <w:r>
              <w:rPr>
                <w:rFonts w:hint="default" w:eastAsia="仿宋_GB2312"/>
                <w:sz w:val="24"/>
                <w:szCs w:val="24"/>
                <w:lang w:val="en-US" w:eastAsia="zh-CN"/>
              </w:rPr>
              <w:t>’’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拖拽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考生佩戴消防头盔及消防安全腰带，将</w:t>
            </w:r>
            <w:r>
              <w:rPr>
                <w:rFonts w:ascii="宋体" w:hAnsi="宋体" w:eastAsia="方正仿宋_GBK"/>
                <w:sz w:val="24"/>
                <w:szCs w:val="24"/>
              </w:rPr>
              <w:t>60</w:t>
            </w:r>
            <w:r>
              <w:rPr>
                <w:rFonts w:eastAsia="方正仿宋_GBK"/>
                <w:sz w:val="24"/>
                <w:szCs w:val="24"/>
              </w:rPr>
              <w:t>公斤重的假人从起点线拖拽至距离起点线</w:t>
            </w:r>
            <w:r>
              <w:rPr>
                <w:rFonts w:ascii="宋体" w:hAnsi="宋体" w:eastAsia="方正仿宋_GBK"/>
                <w:sz w:val="24"/>
                <w:szCs w:val="24"/>
              </w:rPr>
              <w:t>10</w:t>
            </w:r>
            <w:r>
              <w:rPr>
                <w:rFonts w:eastAsia="方正仿宋_GBK"/>
                <w:sz w:val="24"/>
                <w:szCs w:val="24"/>
              </w:rPr>
              <w:t>米处的终点线（假人整体越过终点线）。记录时间。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&lt;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eastAsia="仿宋_GB2312"/>
                <w:sz w:val="24"/>
                <w:szCs w:val="24"/>
              </w:rPr>
              <w:t>″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~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eastAsia="仿宋_GB2312"/>
                <w:sz w:val="24"/>
                <w:szCs w:val="24"/>
              </w:rPr>
              <w:t>″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~</w:t>
            </w: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eastAsia="仿宋_GB2312"/>
                <w:sz w:val="24"/>
                <w:szCs w:val="24"/>
              </w:rPr>
              <w:t>″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~</w:t>
            </w: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&gt;</w:t>
            </w: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eastAsia="仿宋_GB2312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470" w:type="dxa"/>
            <w:noWrap w:val="0"/>
            <w:vAlign w:val="center"/>
          </w:tcPr>
          <w:p>
            <w:pPr>
              <w:contextualSpacing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备注</w:t>
            </w:r>
          </w:p>
        </w:tc>
        <w:tc>
          <w:tcPr>
            <w:tcW w:w="88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1.单项成绩未达到“</w:t>
            </w:r>
            <w:r>
              <w:rPr>
                <w:rFonts w:hint="eastAsia" w:ascii="宋体" w:hAnsi="宋体" w:eastAsia="方正仿宋_GBK"/>
                <w:sz w:val="24"/>
                <w:szCs w:val="24"/>
                <w:lang w:val="en-US" w:eastAsia="zh-CN"/>
              </w:rPr>
              <w:t>60分</w:t>
            </w:r>
            <w:r>
              <w:rPr>
                <w:rFonts w:ascii="宋体" w:hAnsi="宋体" w:eastAsia="方正仿宋_GBK"/>
                <w:sz w:val="24"/>
                <w:szCs w:val="24"/>
              </w:rPr>
              <w:t>”标准的不予招录。</w:t>
            </w:r>
          </w:p>
          <w:p>
            <w:pPr>
              <w:spacing w:line="280" w:lineRule="exact"/>
              <w:ind w:firstLine="480" w:firstLineChars="200"/>
              <w:contextualSpacing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280" w:lineRule="exact"/>
              <w:ind w:firstLine="480" w:firstLineChars="200"/>
              <w:contextualSpacing/>
              <w:jc w:val="left"/>
              <w:rPr>
                <w:rFonts w:ascii="宋体" w:hAnsi="宋体" w:eastAsia="方正仿宋_GBK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eastAsia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72" w:firstLineChars="200"/>
        <w:jc w:val="righ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Style w:val="9"/>
        <w:rFonts w:ascii="宋体" w:hAnsi="宋体"/>
        <w:sz w:val="32"/>
        <w:szCs w:val="32"/>
      </w:rPr>
      <w:instrText xml:space="preserve">PAGE  </w:instrText>
    </w:r>
    <w:r>
      <w:rPr>
        <w:rFonts w:ascii="宋体" w:hAnsi="宋体"/>
        <w:sz w:val="32"/>
        <w:szCs w:val="32"/>
      </w:rPr>
      <w:fldChar w:fldCharType="separate"/>
    </w:r>
    <w:r>
      <w:rPr>
        <w:rStyle w:val="9"/>
        <w:rFonts w:ascii="宋体" w:hAnsi="宋体"/>
        <w:sz w:val="32"/>
        <w:szCs w:val="32"/>
      </w:rPr>
      <w:t>15</w:t>
    </w:r>
    <w:r>
      <w:rPr>
        <w:rFonts w:ascii="宋体" w:hAnsi="宋体"/>
        <w:sz w:val="32"/>
        <w:szCs w:val="32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NzNhZTYwZDdlOTMyNDk5M2U3ODRlZDRkMjMzOWMifQ=="/>
  </w:docVars>
  <w:rsids>
    <w:rsidRoot w:val="0030136B"/>
    <w:rsid w:val="00096C9C"/>
    <w:rsid w:val="002927A1"/>
    <w:rsid w:val="0030136B"/>
    <w:rsid w:val="006E52A3"/>
    <w:rsid w:val="00CA0E3B"/>
    <w:rsid w:val="00CF52A6"/>
    <w:rsid w:val="00D25E2D"/>
    <w:rsid w:val="00D7714B"/>
    <w:rsid w:val="03D30D1A"/>
    <w:rsid w:val="050E456F"/>
    <w:rsid w:val="071719AF"/>
    <w:rsid w:val="07532F48"/>
    <w:rsid w:val="079216F8"/>
    <w:rsid w:val="087734A1"/>
    <w:rsid w:val="0B354212"/>
    <w:rsid w:val="0C31439F"/>
    <w:rsid w:val="12473EAF"/>
    <w:rsid w:val="1284533B"/>
    <w:rsid w:val="14E82F8E"/>
    <w:rsid w:val="153B1D6E"/>
    <w:rsid w:val="1B0849FC"/>
    <w:rsid w:val="226D6A2C"/>
    <w:rsid w:val="28A778F2"/>
    <w:rsid w:val="332130EA"/>
    <w:rsid w:val="37FA215C"/>
    <w:rsid w:val="3AE72E6B"/>
    <w:rsid w:val="3C644D46"/>
    <w:rsid w:val="3F5A3E3C"/>
    <w:rsid w:val="3F8C7B87"/>
    <w:rsid w:val="3FBE7F13"/>
    <w:rsid w:val="41047FA6"/>
    <w:rsid w:val="44526B29"/>
    <w:rsid w:val="45637592"/>
    <w:rsid w:val="45CD0EAF"/>
    <w:rsid w:val="47B71E17"/>
    <w:rsid w:val="49D24EFB"/>
    <w:rsid w:val="4CEF24D0"/>
    <w:rsid w:val="4D8B3B2A"/>
    <w:rsid w:val="4F60575B"/>
    <w:rsid w:val="4FD23C92"/>
    <w:rsid w:val="517D7C2E"/>
    <w:rsid w:val="54232D0E"/>
    <w:rsid w:val="543547EF"/>
    <w:rsid w:val="56121DC3"/>
    <w:rsid w:val="5966544B"/>
    <w:rsid w:val="5AF0321E"/>
    <w:rsid w:val="5E1436C8"/>
    <w:rsid w:val="5F4B6F84"/>
    <w:rsid w:val="60045020"/>
    <w:rsid w:val="625A2402"/>
    <w:rsid w:val="636724EC"/>
    <w:rsid w:val="64A532CB"/>
    <w:rsid w:val="67297D2D"/>
    <w:rsid w:val="69256789"/>
    <w:rsid w:val="6AE508C6"/>
    <w:rsid w:val="6B6932A5"/>
    <w:rsid w:val="73800E43"/>
    <w:rsid w:val="769238A9"/>
    <w:rsid w:val="76B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autoRedefine/>
    <w:qFormat/>
    <w:uiPriority w:val="0"/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character" w:customStyle="1" w:styleId="12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56</Words>
  <Characters>320</Characters>
  <Lines>2</Lines>
  <Paragraphs>1</Paragraphs>
  <TotalTime>8</TotalTime>
  <ScaleCrop>false</ScaleCrop>
  <LinksUpToDate>false</LinksUpToDate>
  <CharactersWithSpaces>375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2023-05-06T05:26:00Z</dcterms:created>
  <dc:creator>Administrator</dc:creator>
  <cp:lastModifiedBy>Mr  氵每</cp:lastModifiedBy>
  <cp:lastPrinted>2023-12-26T02:56:00Z</cp:lastPrinted>
  <dcterms:modified xsi:type="dcterms:W3CDTF">2023-12-26T09:37:37Z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68DB845C101E454C9A654A825C36044C_13</vt:lpwstr>
  </property>
</Properties>
</file>