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C6" w:rsidRPr="003064C6" w:rsidRDefault="003064C6" w:rsidP="003064C6">
      <w:pPr>
        <w:jc w:val="center"/>
        <w:rPr>
          <w:rFonts w:eastAsia="华文新魏"/>
          <w:sz w:val="36"/>
          <w:szCs w:val="36"/>
        </w:rPr>
      </w:pPr>
      <w:r w:rsidRPr="003064C6">
        <w:rPr>
          <w:rFonts w:eastAsia="华文新魏"/>
          <w:sz w:val="36"/>
          <w:szCs w:val="36"/>
        </w:rPr>
        <w:t>201</w:t>
      </w:r>
      <w:r w:rsidR="006748F0">
        <w:rPr>
          <w:rFonts w:eastAsia="华文新魏" w:hint="eastAsia"/>
          <w:sz w:val="36"/>
          <w:szCs w:val="36"/>
        </w:rPr>
        <w:t>6</w:t>
      </w:r>
      <w:r w:rsidRPr="003064C6">
        <w:rPr>
          <w:rFonts w:eastAsia="华文新魏"/>
          <w:sz w:val="36"/>
          <w:szCs w:val="36"/>
        </w:rPr>
        <w:t>年上海海事大学专升</w:t>
      </w:r>
      <w:proofErr w:type="gramStart"/>
      <w:r w:rsidRPr="003064C6">
        <w:rPr>
          <w:rFonts w:eastAsia="华文新魏"/>
          <w:sz w:val="36"/>
          <w:szCs w:val="36"/>
        </w:rPr>
        <w:t>本考试</w:t>
      </w:r>
      <w:proofErr w:type="gramEnd"/>
      <w:r w:rsidRPr="003064C6">
        <w:rPr>
          <w:rFonts w:eastAsia="华文新魏"/>
          <w:sz w:val="36"/>
          <w:szCs w:val="36"/>
        </w:rPr>
        <w:t>大纲</w:t>
      </w:r>
    </w:p>
    <w:p w:rsidR="003064C6" w:rsidRDefault="003064C6">
      <w:pPr>
        <w:rPr>
          <w:rFonts w:hint="eastAsia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69"/>
        <w:gridCol w:w="2382"/>
        <w:gridCol w:w="1438"/>
        <w:gridCol w:w="2854"/>
      </w:tblGrid>
      <w:tr w:rsidR="002D039C" w:rsidTr="00435723">
        <w:trPr>
          <w:trHeight w:val="269"/>
        </w:trPr>
        <w:tc>
          <w:tcPr>
            <w:tcW w:w="1739" w:type="dxa"/>
          </w:tcPr>
          <w:p w:rsidR="002D039C" w:rsidRDefault="002D039C" w:rsidP="00435723">
            <w:pPr>
              <w:spacing w:beforeLines="10" w:afterLines="10"/>
              <w:rPr>
                <w:rFonts w:hint="eastAsia"/>
              </w:rPr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6843" w:type="dxa"/>
            <w:gridSpan w:val="4"/>
          </w:tcPr>
          <w:p w:rsidR="002D039C" w:rsidRPr="00435723" w:rsidRDefault="002B54FC" w:rsidP="00435723">
            <w:pPr>
              <w:spacing w:beforeLines="10" w:afterLines="10"/>
              <w:jc w:val="center"/>
              <w:rPr>
                <w:rFonts w:hint="eastAsia"/>
                <w:b/>
              </w:rPr>
            </w:pPr>
            <w:r w:rsidRPr="00DC1820">
              <w:rPr>
                <w:rFonts w:hint="eastAsia"/>
              </w:rPr>
              <w:t>电气</w:t>
            </w:r>
            <w:r>
              <w:rPr>
                <w:rFonts w:hint="eastAsia"/>
              </w:rPr>
              <w:t>工程及其自动化</w:t>
            </w:r>
            <w:r w:rsidRPr="00DC1820">
              <w:rPr>
                <w:rFonts w:hint="eastAsia"/>
              </w:rPr>
              <w:t>专业综合</w:t>
            </w:r>
          </w:p>
        </w:tc>
      </w:tr>
      <w:tr w:rsidR="003064C6" w:rsidTr="00435723">
        <w:trPr>
          <w:trHeight w:val="269"/>
        </w:trPr>
        <w:tc>
          <w:tcPr>
            <w:tcW w:w="1739" w:type="dxa"/>
          </w:tcPr>
          <w:p w:rsidR="003064C6" w:rsidRDefault="003064C6" w:rsidP="00435723">
            <w:pPr>
              <w:spacing w:beforeLines="10" w:afterLines="10"/>
              <w:rPr>
                <w:rFonts w:hint="eastAsia"/>
              </w:rPr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2551" w:type="dxa"/>
            <w:gridSpan w:val="2"/>
          </w:tcPr>
          <w:p w:rsidR="003064C6" w:rsidRDefault="002D039C" w:rsidP="00435723">
            <w:pPr>
              <w:spacing w:beforeLines="10" w:afterLines="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小时</w:t>
            </w:r>
          </w:p>
        </w:tc>
        <w:tc>
          <w:tcPr>
            <w:tcW w:w="1438" w:type="dxa"/>
          </w:tcPr>
          <w:p w:rsidR="003064C6" w:rsidRDefault="003064C6" w:rsidP="00435723">
            <w:pPr>
              <w:spacing w:beforeLines="10" w:afterLines="10"/>
              <w:rPr>
                <w:rFonts w:hint="eastAsia"/>
              </w:rPr>
            </w:pPr>
            <w:r>
              <w:rPr>
                <w:rFonts w:hint="eastAsia"/>
              </w:rPr>
              <w:t>试卷总分</w:t>
            </w:r>
          </w:p>
        </w:tc>
        <w:tc>
          <w:tcPr>
            <w:tcW w:w="2854" w:type="dxa"/>
          </w:tcPr>
          <w:p w:rsidR="003064C6" w:rsidRDefault="002D039C" w:rsidP="00435723">
            <w:pPr>
              <w:spacing w:beforeLines="10" w:afterLines="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分</w:t>
            </w:r>
          </w:p>
        </w:tc>
      </w:tr>
      <w:tr w:rsidR="002B54FC" w:rsidTr="00435723">
        <w:trPr>
          <w:trHeight w:val="258"/>
        </w:trPr>
        <w:tc>
          <w:tcPr>
            <w:tcW w:w="1739" w:type="dxa"/>
          </w:tcPr>
          <w:p w:rsidR="002B54FC" w:rsidRDefault="002B54FC" w:rsidP="00435723">
            <w:pPr>
              <w:spacing w:beforeLines="10" w:afterLines="10"/>
              <w:rPr>
                <w:rFonts w:hint="eastAsia"/>
              </w:rPr>
            </w:pPr>
            <w:r>
              <w:rPr>
                <w:rFonts w:hint="eastAsia"/>
              </w:rPr>
              <w:t>题型及分数构成</w:t>
            </w:r>
          </w:p>
        </w:tc>
        <w:tc>
          <w:tcPr>
            <w:tcW w:w="6843" w:type="dxa"/>
            <w:gridSpan w:val="4"/>
          </w:tcPr>
          <w:p w:rsidR="002B54FC" w:rsidRDefault="002B54FC" w:rsidP="002B54FC">
            <w:pPr>
              <w:spacing w:beforeLines="10" w:afterLines="10"/>
              <w:rPr>
                <w:rFonts w:hint="eastAsia"/>
              </w:rPr>
            </w:pPr>
            <w:r>
              <w:rPr>
                <w:rFonts w:hint="eastAsia"/>
              </w:rPr>
              <w:t>选择填空</w:t>
            </w:r>
            <w:r>
              <w:rPr>
                <w:rFonts w:hint="eastAsia"/>
              </w:rPr>
              <w:t>25%</w:t>
            </w:r>
            <w:r>
              <w:rPr>
                <w:rFonts w:hint="eastAsia"/>
              </w:rPr>
              <w:t>，分析问答</w:t>
            </w:r>
            <w:r>
              <w:rPr>
                <w:rFonts w:hint="eastAsia"/>
              </w:rPr>
              <w:t>25%</w:t>
            </w:r>
            <w:r>
              <w:rPr>
                <w:rFonts w:hint="eastAsia"/>
              </w:rPr>
              <w:t>，综合计算</w:t>
            </w:r>
            <w:r>
              <w:rPr>
                <w:rFonts w:hint="eastAsia"/>
              </w:rPr>
              <w:t>50%</w:t>
            </w:r>
          </w:p>
        </w:tc>
      </w:tr>
      <w:tr w:rsidR="002B54FC" w:rsidTr="00742610">
        <w:trPr>
          <w:trHeight w:val="1162"/>
        </w:trPr>
        <w:tc>
          <w:tcPr>
            <w:tcW w:w="1739" w:type="dxa"/>
            <w:vAlign w:val="center"/>
          </w:tcPr>
          <w:p w:rsidR="002B54FC" w:rsidRDefault="002B54FC" w:rsidP="00731157">
            <w:pPr>
              <w:rPr>
                <w:rFonts w:hint="eastAsia"/>
              </w:rPr>
            </w:pPr>
            <w:r>
              <w:rPr>
                <w:rFonts w:hint="eastAsia"/>
              </w:rPr>
              <w:t>教材及主要参考书目</w:t>
            </w:r>
          </w:p>
        </w:tc>
        <w:tc>
          <w:tcPr>
            <w:tcW w:w="6843" w:type="dxa"/>
            <w:gridSpan w:val="4"/>
          </w:tcPr>
          <w:p w:rsidR="002B54FC" w:rsidRDefault="002B54FC" w:rsidP="00F52A23">
            <w:pPr>
              <w:numPr>
                <w:ilvl w:val="0"/>
                <w:numId w:val="1"/>
              </w:numPr>
              <w:tabs>
                <w:tab w:val="num" w:pos="540"/>
              </w:tabs>
              <w:rPr>
                <w:rFonts w:hint="eastAsia"/>
              </w:rPr>
            </w:pPr>
            <w:r>
              <w:rPr>
                <w:rFonts w:hint="eastAsia"/>
              </w:rPr>
              <w:t>秦曾煌主编，《电工学》（上、下册），高等教育出版社出版（第</w:t>
            </w:r>
            <w:r w:rsidR="006748F0">
              <w:rPr>
                <w:rFonts w:hint="eastAsia"/>
              </w:rPr>
              <w:t>7</w:t>
            </w:r>
            <w:r>
              <w:rPr>
                <w:rFonts w:hint="eastAsia"/>
              </w:rPr>
              <w:t>版）</w:t>
            </w:r>
          </w:p>
          <w:p w:rsidR="002B54FC" w:rsidRDefault="002B54FC" w:rsidP="00F52A2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、主要参考书目：清华大学等高校出版的有关电工学、电路、电子技术、数字电路等书籍。</w:t>
            </w:r>
          </w:p>
        </w:tc>
      </w:tr>
      <w:tr w:rsidR="002B54FC" w:rsidTr="00435723">
        <w:trPr>
          <w:trHeight w:val="6993"/>
        </w:trPr>
        <w:tc>
          <w:tcPr>
            <w:tcW w:w="8582" w:type="dxa"/>
            <w:gridSpan w:val="5"/>
          </w:tcPr>
          <w:p w:rsidR="002B54FC" w:rsidRDefault="002B54FC">
            <w:pPr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  <w:p w:rsidR="002B54FC" w:rsidRPr="00C92BC0" w:rsidRDefault="002B54FC" w:rsidP="002B54FC">
            <w:pPr>
              <w:spacing w:beforeLines="50"/>
              <w:rPr>
                <w:rFonts w:hint="eastAsia"/>
                <w:b/>
                <w:bCs/>
              </w:rPr>
            </w:pPr>
            <w:r w:rsidRPr="00C92BC0">
              <w:rPr>
                <w:rFonts w:hint="eastAsia"/>
                <w:b/>
                <w:bCs/>
              </w:rPr>
              <w:t>（一）电路的基本概念与基本定律（</w:t>
            </w:r>
            <w:r w:rsidRPr="00C92BC0">
              <w:rPr>
                <w:rFonts w:hint="eastAsia"/>
                <w:b/>
                <w:bCs/>
              </w:rPr>
              <w:t>5</w:t>
            </w:r>
            <w:r w:rsidRPr="00C92BC0">
              <w:rPr>
                <w:rFonts w:hint="eastAsia"/>
                <w:b/>
                <w:bCs/>
              </w:rPr>
              <w:t>％）</w:t>
            </w:r>
          </w:p>
          <w:p w:rsidR="002B54FC" w:rsidRDefault="002B54FC" w:rsidP="002B54FC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内容：电路的作用、基本物理量、欧姆定律、基氏定律（</w:t>
            </w:r>
            <w:r>
              <w:t>KVL</w:t>
            </w:r>
            <w:r>
              <w:rPr>
                <w:rFonts w:hint="eastAsia"/>
              </w:rPr>
              <w:t>、</w:t>
            </w:r>
            <w:r>
              <w:t>KCL</w:t>
            </w:r>
            <w:r>
              <w:rPr>
                <w:rFonts w:hint="eastAsia"/>
              </w:rPr>
              <w:t>）、电位及计算。</w:t>
            </w:r>
          </w:p>
          <w:p w:rsidR="002B54FC" w:rsidRDefault="002B54FC" w:rsidP="002B54FC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要求：掌握基氏定律和电位计算。</w:t>
            </w:r>
          </w:p>
          <w:p w:rsidR="002B54FC" w:rsidRPr="00DF280A" w:rsidRDefault="002B54FC" w:rsidP="002B54FC">
            <w:pPr>
              <w:rPr>
                <w:rFonts w:hint="eastAsia"/>
              </w:rPr>
            </w:pPr>
          </w:p>
          <w:p w:rsidR="002B54FC" w:rsidRPr="00C92BC0" w:rsidRDefault="002B54FC" w:rsidP="002B54FC">
            <w:pPr>
              <w:rPr>
                <w:rFonts w:hint="eastAsia"/>
                <w:b/>
                <w:bCs/>
              </w:rPr>
            </w:pPr>
            <w:r w:rsidRPr="00C92BC0">
              <w:rPr>
                <w:rFonts w:hint="eastAsia"/>
                <w:b/>
                <w:bCs/>
              </w:rPr>
              <w:t>（二）电路分析方法（</w:t>
            </w:r>
            <w:r w:rsidRPr="00C92BC0">
              <w:rPr>
                <w:rFonts w:hint="eastAsia"/>
                <w:b/>
                <w:bCs/>
              </w:rPr>
              <w:t>1</w:t>
            </w:r>
            <w:r w:rsidR="006748F0">
              <w:rPr>
                <w:rFonts w:hint="eastAsia"/>
                <w:b/>
                <w:bCs/>
              </w:rPr>
              <w:t>5</w:t>
            </w:r>
            <w:r w:rsidRPr="00C92BC0">
              <w:rPr>
                <w:rFonts w:hint="eastAsia"/>
                <w:b/>
                <w:bCs/>
              </w:rPr>
              <w:t>％）</w:t>
            </w:r>
          </w:p>
          <w:p w:rsidR="002B54FC" w:rsidRDefault="002B54FC" w:rsidP="002B54F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、内容：电压源、电流源及变换、支路电流法、节点电压法、叠加原理、戴维宁定理、诺顿定理及受控源。</w:t>
            </w:r>
          </w:p>
          <w:p w:rsidR="002B54FC" w:rsidRDefault="002B54FC" w:rsidP="002B54FC">
            <w:pPr>
              <w:numPr>
                <w:ilvl w:val="0"/>
                <w:numId w:val="13"/>
              </w:numPr>
              <w:rPr>
                <w:rFonts w:hint="eastAsia"/>
              </w:rPr>
            </w:pPr>
            <w:r>
              <w:rPr>
                <w:rFonts w:hint="eastAsia"/>
              </w:rPr>
              <w:t>要求：掌握电压源、电流源概念，能灵活应用直流电路的分析方法。</w:t>
            </w:r>
          </w:p>
          <w:p w:rsidR="002B54FC" w:rsidRPr="00B868F3" w:rsidRDefault="002B54FC" w:rsidP="002B54FC">
            <w:pPr>
              <w:rPr>
                <w:rFonts w:hint="eastAsia"/>
              </w:rPr>
            </w:pPr>
          </w:p>
          <w:p w:rsidR="002B54FC" w:rsidRPr="00C92BC0" w:rsidRDefault="002B54FC" w:rsidP="002B54FC">
            <w:pPr>
              <w:rPr>
                <w:rFonts w:hint="eastAsia"/>
                <w:b/>
                <w:bCs/>
              </w:rPr>
            </w:pPr>
            <w:r w:rsidRPr="00C92BC0">
              <w:rPr>
                <w:rFonts w:hint="eastAsia"/>
                <w:b/>
                <w:bCs/>
              </w:rPr>
              <w:t>（三）正弦交流电路（</w:t>
            </w:r>
            <w:r w:rsidRPr="00C92BC0">
              <w:rPr>
                <w:rFonts w:hint="eastAsia"/>
                <w:b/>
                <w:bCs/>
              </w:rPr>
              <w:t>1</w:t>
            </w:r>
            <w:r w:rsidR="006748F0">
              <w:rPr>
                <w:rFonts w:hint="eastAsia"/>
                <w:b/>
                <w:bCs/>
              </w:rPr>
              <w:t>5</w:t>
            </w:r>
            <w:r w:rsidRPr="00C92BC0">
              <w:rPr>
                <w:rFonts w:hint="eastAsia"/>
                <w:b/>
                <w:bCs/>
              </w:rPr>
              <w:t>％）</w:t>
            </w:r>
          </w:p>
          <w:p w:rsidR="002B54FC" w:rsidRPr="00C92BC0" w:rsidRDefault="002B54FC" w:rsidP="002B54FC">
            <w:pPr>
              <w:rPr>
                <w:rFonts w:ascii="宋体"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、内容：正弦量及表示法、</w:t>
            </w:r>
            <w:r>
              <w:t>R-L-C</w:t>
            </w:r>
            <w:r>
              <w:rPr>
                <w:rFonts w:hint="eastAsia"/>
              </w:rPr>
              <w:t>交流电路的计算、阻抗串并联、谐振及功率因数</w:t>
            </w:r>
            <w:r w:rsidRPr="00C92BC0">
              <w:rPr>
                <w:position w:val="-10"/>
              </w:rPr>
              <w:object w:dxaOrig="5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2.75pt" o:ole="">
                  <v:imagedata r:id="rId7" o:title=""/>
                </v:shape>
                <o:OLEObject Type="Embed" ProgID="Equation.DSMT4" ShapeID="_x0000_i1025" DrawAspect="Content" ObjectID="_1508585726" r:id="rId8"/>
              </w:object>
            </w:r>
            <w:r w:rsidRPr="00C92BC0">
              <w:rPr>
                <w:rFonts w:ascii="宋体" w:hint="eastAsia"/>
              </w:rPr>
              <w:t>的提高。</w:t>
            </w:r>
          </w:p>
          <w:p w:rsidR="002B54FC" w:rsidRDefault="002B54FC" w:rsidP="002B54FC">
            <w:pPr>
              <w:numPr>
                <w:ilvl w:val="0"/>
                <w:numId w:val="12"/>
              </w:numPr>
              <w:rPr>
                <w:rFonts w:hint="eastAsia"/>
              </w:rPr>
            </w:pPr>
            <w:r>
              <w:rPr>
                <w:rFonts w:hint="eastAsia"/>
              </w:rPr>
              <w:t>要求：掌握正弦量的相关量表示法，并能应用到交流电路的分析和计算中。</w:t>
            </w:r>
          </w:p>
          <w:p w:rsidR="002B54FC" w:rsidRPr="00DF280A" w:rsidRDefault="002B54FC" w:rsidP="002B54FC">
            <w:pPr>
              <w:rPr>
                <w:rFonts w:hint="eastAsia"/>
              </w:rPr>
            </w:pPr>
          </w:p>
          <w:p w:rsidR="002B54FC" w:rsidRPr="00C92BC0" w:rsidRDefault="002B54FC" w:rsidP="002B54FC">
            <w:pPr>
              <w:rPr>
                <w:rFonts w:hint="eastAsia"/>
                <w:b/>
                <w:bCs/>
              </w:rPr>
            </w:pPr>
            <w:r w:rsidRPr="00C92BC0">
              <w:rPr>
                <w:rFonts w:hint="eastAsia"/>
                <w:b/>
                <w:bCs/>
              </w:rPr>
              <w:t>（四）三相电路（</w:t>
            </w:r>
            <w:r w:rsidRPr="00C92BC0">
              <w:rPr>
                <w:rFonts w:hint="eastAsia"/>
                <w:b/>
                <w:bCs/>
              </w:rPr>
              <w:t>10</w:t>
            </w:r>
            <w:r w:rsidRPr="00C92BC0">
              <w:rPr>
                <w:rFonts w:hint="eastAsia"/>
                <w:b/>
                <w:bCs/>
              </w:rPr>
              <w:t>％）</w:t>
            </w:r>
          </w:p>
          <w:p w:rsidR="002B54FC" w:rsidRDefault="002B54FC" w:rsidP="002B54FC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内容：三相四线制供电系统、三相负载三角形、星形联接电路的分析计算、三相功率。</w:t>
            </w:r>
          </w:p>
          <w:p w:rsidR="002B54FC" w:rsidRDefault="002B54FC" w:rsidP="002B54FC">
            <w:pPr>
              <w:numPr>
                <w:ilvl w:val="0"/>
                <w:numId w:val="3"/>
              </w:numPr>
              <w:rPr>
                <w:rFonts w:hint="eastAsia"/>
              </w:rPr>
            </w:pPr>
            <w:r>
              <w:rPr>
                <w:rFonts w:hint="eastAsia"/>
              </w:rPr>
              <w:t>要求：三相四线制供电系统、三相负载三角形、星形联接电路的电路分析。</w:t>
            </w:r>
          </w:p>
          <w:p w:rsidR="002B54FC" w:rsidRDefault="002B54FC" w:rsidP="002B54FC">
            <w:pPr>
              <w:rPr>
                <w:rFonts w:hint="eastAsia"/>
              </w:rPr>
            </w:pPr>
          </w:p>
          <w:p w:rsidR="002B54FC" w:rsidRPr="00C92BC0" w:rsidRDefault="002B54FC" w:rsidP="002B54FC">
            <w:pPr>
              <w:rPr>
                <w:rFonts w:hint="eastAsia"/>
                <w:b/>
                <w:bCs/>
              </w:rPr>
            </w:pPr>
            <w:r w:rsidRPr="00C92BC0">
              <w:rPr>
                <w:rFonts w:hint="eastAsia"/>
                <w:b/>
                <w:bCs/>
              </w:rPr>
              <w:t>（五）电路的暂态分析（</w:t>
            </w:r>
            <w:r w:rsidRPr="00C92BC0">
              <w:rPr>
                <w:rFonts w:hint="eastAsia"/>
                <w:b/>
                <w:bCs/>
              </w:rPr>
              <w:t>5</w:t>
            </w:r>
            <w:r w:rsidRPr="00C92BC0">
              <w:rPr>
                <w:rFonts w:hint="eastAsia"/>
                <w:b/>
                <w:bCs/>
              </w:rPr>
              <w:t>％）</w:t>
            </w:r>
          </w:p>
          <w:p w:rsidR="002B54FC" w:rsidRDefault="002B54FC" w:rsidP="002B54FC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内容：换路定则、</w:t>
            </w:r>
            <w:r>
              <w:t>RC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RL</w:t>
            </w:r>
            <w:r>
              <w:rPr>
                <w:rFonts w:hint="eastAsia"/>
              </w:rPr>
              <w:t>电路各种响应、三要素法。</w:t>
            </w:r>
          </w:p>
          <w:p w:rsidR="002B54FC" w:rsidRDefault="002B54FC" w:rsidP="002B54FC">
            <w:pPr>
              <w:numPr>
                <w:ilvl w:val="0"/>
                <w:numId w:val="4"/>
              </w:numPr>
              <w:rPr>
                <w:rFonts w:hint="eastAsia"/>
              </w:rPr>
            </w:pPr>
            <w:r>
              <w:rPr>
                <w:rFonts w:hint="eastAsia"/>
              </w:rPr>
              <w:t>要求：掌握换路定则，计算</w:t>
            </w:r>
            <w:r>
              <w:t>RC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RL</w:t>
            </w:r>
            <w:r>
              <w:rPr>
                <w:rFonts w:hint="eastAsia"/>
              </w:rPr>
              <w:t>电路响应，三要素分析法。</w:t>
            </w:r>
          </w:p>
          <w:p w:rsidR="002B54FC" w:rsidRDefault="002B54FC" w:rsidP="002B54FC">
            <w:pPr>
              <w:rPr>
                <w:rFonts w:hint="eastAsia"/>
              </w:rPr>
            </w:pPr>
          </w:p>
          <w:p w:rsidR="002B54FC" w:rsidRPr="00C92BC0" w:rsidRDefault="002B54FC" w:rsidP="002B54FC">
            <w:pPr>
              <w:rPr>
                <w:rFonts w:hint="eastAsia"/>
                <w:b/>
                <w:bCs/>
              </w:rPr>
            </w:pPr>
            <w:r w:rsidRPr="00C92BC0">
              <w:rPr>
                <w:rFonts w:hint="eastAsia"/>
                <w:b/>
                <w:bCs/>
              </w:rPr>
              <w:t>（</w:t>
            </w:r>
            <w:r w:rsidR="006748F0">
              <w:rPr>
                <w:rFonts w:hint="eastAsia"/>
                <w:b/>
                <w:bCs/>
              </w:rPr>
              <w:t>六</w:t>
            </w:r>
            <w:r w:rsidRPr="00C92BC0">
              <w:rPr>
                <w:rFonts w:hint="eastAsia"/>
                <w:b/>
                <w:bCs/>
              </w:rPr>
              <w:t>）半导体（</w:t>
            </w:r>
            <w:r w:rsidRPr="00C92BC0">
              <w:rPr>
                <w:rFonts w:hint="eastAsia"/>
                <w:b/>
                <w:bCs/>
              </w:rPr>
              <w:t>5</w:t>
            </w:r>
            <w:r w:rsidRPr="00C92BC0">
              <w:rPr>
                <w:rFonts w:hint="eastAsia"/>
                <w:b/>
                <w:bCs/>
              </w:rPr>
              <w:t>％）</w:t>
            </w:r>
          </w:p>
          <w:p w:rsidR="002B54FC" w:rsidRDefault="002B54FC" w:rsidP="002B54FC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内容：</w:t>
            </w:r>
            <w:r>
              <w:t>N</w:t>
            </w:r>
            <w:r>
              <w:rPr>
                <w:rFonts w:hint="eastAsia"/>
              </w:rPr>
              <w:t>型与</w:t>
            </w:r>
            <w:r>
              <w:t>P</w:t>
            </w:r>
            <w:r>
              <w:rPr>
                <w:rFonts w:hint="eastAsia"/>
              </w:rPr>
              <w:t>型半导体、</w:t>
            </w:r>
            <w:r>
              <w:t>P</w:t>
            </w:r>
            <w:r>
              <w:rPr>
                <w:rFonts w:hint="eastAsia"/>
              </w:rPr>
              <w:t>-</w:t>
            </w:r>
            <w:r>
              <w:t>N</w:t>
            </w:r>
            <w:r>
              <w:rPr>
                <w:rFonts w:hint="eastAsia"/>
              </w:rPr>
              <w:t>结、二极管、稳压管、三极管的结构及特性。</w:t>
            </w:r>
          </w:p>
          <w:p w:rsidR="002B54FC" w:rsidRPr="00C92BC0" w:rsidRDefault="002B54FC" w:rsidP="002B54FC">
            <w:pPr>
              <w:numPr>
                <w:ilvl w:val="0"/>
                <w:numId w:val="5"/>
              </w:numPr>
              <w:rPr>
                <w:rFonts w:hint="eastAsia"/>
                <w:sz w:val="18"/>
              </w:rPr>
            </w:pPr>
            <w:r>
              <w:rPr>
                <w:rFonts w:hint="eastAsia"/>
              </w:rPr>
              <w:t>要求：掌握</w:t>
            </w:r>
            <w:r>
              <w:t>N</w:t>
            </w:r>
            <w:r>
              <w:rPr>
                <w:rFonts w:hint="eastAsia"/>
              </w:rPr>
              <w:t>型与</w:t>
            </w:r>
            <w:r>
              <w:t>P</w:t>
            </w:r>
            <w:r>
              <w:rPr>
                <w:rFonts w:hint="eastAsia"/>
              </w:rPr>
              <w:t>型半导体、</w:t>
            </w:r>
            <w:r>
              <w:t>P</w:t>
            </w:r>
            <w:r>
              <w:rPr>
                <w:rFonts w:hint="eastAsia"/>
              </w:rPr>
              <w:t>-</w:t>
            </w:r>
            <w:r>
              <w:t>N</w:t>
            </w:r>
            <w:r>
              <w:rPr>
                <w:rFonts w:hint="eastAsia"/>
              </w:rPr>
              <w:t>结、二极管、稳压管、三极管结构及特性。</w:t>
            </w:r>
          </w:p>
          <w:p w:rsidR="002B54FC" w:rsidRPr="00C92BC0" w:rsidRDefault="002B54FC" w:rsidP="002B54FC">
            <w:pPr>
              <w:rPr>
                <w:rFonts w:hint="eastAsia"/>
                <w:sz w:val="18"/>
              </w:rPr>
            </w:pPr>
          </w:p>
          <w:p w:rsidR="002B54FC" w:rsidRPr="00C92BC0" w:rsidRDefault="002B54FC" w:rsidP="002B54FC">
            <w:pPr>
              <w:rPr>
                <w:rFonts w:hint="eastAsia"/>
                <w:b/>
                <w:bCs/>
              </w:rPr>
            </w:pPr>
            <w:r w:rsidRPr="00C92BC0">
              <w:rPr>
                <w:rFonts w:hint="eastAsia"/>
                <w:b/>
                <w:bCs/>
              </w:rPr>
              <w:t>（</w:t>
            </w:r>
            <w:r w:rsidR="006748F0">
              <w:rPr>
                <w:rFonts w:hint="eastAsia"/>
                <w:b/>
                <w:bCs/>
              </w:rPr>
              <w:t>七</w:t>
            </w:r>
            <w:r w:rsidRPr="00C92BC0">
              <w:rPr>
                <w:rFonts w:hint="eastAsia"/>
                <w:b/>
                <w:bCs/>
              </w:rPr>
              <w:t>）基本放大电路（</w:t>
            </w:r>
            <w:r w:rsidRPr="00C92BC0">
              <w:rPr>
                <w:rFonts w:hint="eastAsia"/>
                <w:b/>
                <w:bCs/>
              </w:rPr>
              <w:t>1</w:t>
            </w:r>
            <w:r w:rsidR="006748F0">
              <w:rPr>
                <w:rFonts w:hint="eastAsia"/>
                <w:b/>
                <w:bCs/>
              </w:rPr>
              <w:t>0</w:t>
            </w:r>
            <w:r w:rsidRPr="00C92BC0">
              <w:rPr>
                <w:rFonts w:hint="eastAsia"/>
                <w:b/>
                <w:bCs/>
              </w:rPr>
              <w:t>％）</w:t>
            </w:r>
          </w:p>
          <w:p w:rsidR="002B54FC" w:rsidRDefault="002B54FC" w:rsidP="002B54FC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、内容：基本放大电路的组成、静态、动态分析、工作点的稳定、射极输出器、交流负反馈、多级放大电路、直流放大电路、差动放大电路。</w:t>
            </w:r>
          </w:p>
          <w:p w:rsidR="002B54FC" w:rsidRDefault="002B54FC" w:rsidP="002B54F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、要求：放大电路的分析和计算。</w:t>
            </w:r>
          </w:p>
          <w:p w:rsidR="002B54FC" w:rsidRPr="00B5439B" w:rsidRDefault="002B54FC" w:rsidP="002B54FC">
            <w:pPr>
              <w:rPr>
                <w:rFonts w:hint="eastAsia"/>
              </w:rPr>
            </w:pPr>
          </w:p>
          <w:p w:rsidR="002B54FC" w:rsidRPr="00C92BC0" w:rsidRDefault="002B54FC" w:rsidP="002B54FC">
            <w:pPr>
              <w:rPr>
                <w:rFonts w:hint="eastAsia"/>
                <w:b/>
                <w:bCs/>
              </w:rPr>
            </w:pPr>
            <w:r w:rsidRPr="00C92BC0">
              <w:rPr>
                <w:rFonts w:hint="eastAsia"/>
                <w:b/>
                <w:bCs/>
              </w:rPr>
              <w:t>（</w:t>
            </w:r>
            <w:r w:rsidR="006748F0">
              <w:rPr>
                <w:rFonts w:hint="eastAsia"/>
                <w:b/>
                <w:bCs/>
              </w:rPr>
              <w:t>八</w:t>
            </w:r>
            <w:r w:rsidRPr="00C92BC0">
              <w:rPr>
                <w:rFonts w:hint="eastAsia"/>
                <w:b/>
                <w:bCs/>
              </w:rPr>
              <w:t>）集成运算放大电路（</w:t>
            </w:r>
            <w:r w:rsidRPr="00C92BC0">
              <w:rPr>
                <w:rFonts w:hint="eastAsia"/>
                <w:b/>
                <w:bCs/>
              </w:rPr>
              <w:t>1</w:t>
            </w:r>
            <w:r w:rsidR="006748F0">
              <w:rPr>
                <w:rFonts w:hint="eastAsia"/>
                <w:b/>
                <w:bCs/>
              </w:rPr>
              <w:t>0</w:t>
            </w:r>
            <w:r w:rsidRPr="00C92BC0">
              <w:rPr>
                <w:rFonts w:hint="eastAsia"/>
                <w:b/>
                <w:bCs/>
              </w:rPr>
              <w:t>％）</w:t>
            </w:r>
          </w:p>
          <w:p w:rsidR="002B54FC" w:rsidRDefault="002B54FC" w:rsidP="002B54FC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内容：集成运算放大电路及应用。</w:t>
            </w:r>
          </w:p>
          <w:p w:rsidR="002B54FC" w:rsidRDefault="002B54FC" w:rsidP="002B54FC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要求：设计、计算运算放大电路。</w:t>
            </w:r>
          </w:p>
          <w:p w:rsidR="002B54FC" w:rsidRDefault="002B54FC" w:rsidP="002B54FC">
            <w:pPr>
              <w:rPr>
                <w:rFonts w:hint="eastAsia"/>
              </w:rPr>
            </w:pPr>
          </w:p>
          <w:p w:rsidR="002B54FC" w:rsidRPr="00C92BC0" w:rsidRDefault="002B54FC" w:rsidP="002B54FC">
            <w:pPr>
              <w:rPr>
                <w:rFonts w:hint="eastAsia"/>
                <w:b/>
                <w:bCs/>
              </w:rPr>
            </w:pPr>
            <w:r w:rsidRPr="00C92BC0">
              <w:rPr>
                <w:rFonts w:hint="eastAsia"/>
                <w:b/>
                <w:bCs/>
              </w:rPr>
              <w:t>（</w:t>
            </w:r>
            <w:r w:rsidR="006748F0">
              <w:rPr>
                <w:rFonts w:hint="eastAsia"/>
                <w:b/>
                <w:bCs/>
              </w:rPr>
              <w:t>九</w:t>
            </w:r>
            <w:r w:rsidRPr="00C92BC0">
              <w:rPr>
                <w:rFonts w:hint="eastAsia"/>
                <w:b/>
                <w:bCs/>
              </w:rPr>
              <w:t>）直流稳压电源（</w:t>
            </w:r>
            <w:r w:rsidRPr="00C92BC0">
              <w:rPr>
                <w:rFonts w:hint="eastAsia"/>
                <w:b/>
                <w:bCs/>
              </w:rPr>
              <w:t>5</w:t>
            </w:r>
            <w:r w:rsidRPr="00C92BC0">
              <w:rPr>
                <w:rFonts w:hint="eastAsia"/>
                <w:b/>
                <w:bCs/>
              </w:rPr>
              <w:t>％）</w:t>
            </w:r>
          </w:p>
          <w:p w:rsidR="002B54FC" w:rsidRDefault="002B54FC" w:rsidP="002B54FC">
            <w:pPr>
              <w:numPr>
                <w:ilvl w:val="0"/>
                <w:numId w:val="8"/>
              </w:numPr>
              <w:rPr>
                <w:rFonts w:hint="eastAsia"/>
              </w:rPr>
            </w:pPr>
            <w:r>
              <w:rPr>
                <w:rFonts w:hint="eastAsia"/>
              </w:rPr>
              <w:t>内容：整流电路、滤波器、稳压电路、串联型晶体管稳压电路。</w:t>
            </w:r>
          </w:p>
          <w:p w:rsidR="002B54FC" w:rsidRDefault="002B54FC" w:rsidP="002B54FC">
            <w:pPr>
              <w:numPr>
                <w:ilvl w:val="0"/>
                <w:numId w:val="8"/>
              </w:numPr>
              <w:rPr>
                <w:rFonts w:hint="eastAsia"/>
              </w:rPr>
            </w:pPr>
            <w:r>
              <w:rPr>
                <w:rFonts w:hint="eastAsia"/>
              </w:rPr>
              <w:t>要求：电路结构、稳压过程和稳压电路计算。</w:t>
            </w:r>
          </w:p>
          <w:p w:rsidR="002B54FC" w:rsidRDefault="002B54FC" w:rsidP="002B54FC">
            <w:pPr>
              <w:rPr>
                <w:rFonts w:hint="eastAsia"/>
              </w:rPr>
            </w:pPr>
          </w:p>
          <w:p w:rsidR="002B54FC" w:rsidRPr="00C92BC0" w:rsidRDefault="002B54FC" w:rsidP="002B54FC">
            <w:pPr>
              <w:rPr>
                <w:rFonts w:hint="eastAsia"/>
                <w:b/>
                <w:bCs/>
              </w:rPr>
            </w:pPr>
            <w:r w:rsidRPr="00C92BC0">
              <w:rPr>
                <w:rFonts w:hint="eastAsia"/>
                <w:b/>
                <w:bCs/>
              </w:rPr>
              <w:t>（十）门电路及组合逻辑电路（</w:t>
            </w:r>
            <w:r w:rsidRPr="00C92BC0">
              <w:rPr>
                <w:rFonts w:hint="eastAsia"/>
                <w:b/>
                <w:bCs/>
              </w:rPr>
              <w:t>1</w:t>
            </w:r>
            <w:r w:rsidR="006748F0">
              <w:rPr>
                <w:rFonts w:hint="eastAsia"/>
                <w:b/>
                <w:bCs/>
              </w:rPr>
              <w:t>5</w:t>
            </w:r>
            <w:r w:rsidRPr="00C92BC0">
              <w:rPr>
                <w:rFonts w:hint="eastAsia"/>
                <w:b/>
                <w:bCs/>
              </w:rPr>
              <w:t>％）</w:t>
            </w:r>
          </w:p>
          <w:p w:rsidR="002B54FC" w:rsidRDefault="002B54FC" w:rsidP="002B54FC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hint="eastAsia"/>
              </w:rPr>
              <w:t>内容：门电路简介、组合逻辑电路和综合加法器等。</w:t>
            </w:r>
          </w:p>
          <w:p w:rsidR="002B54FC" w:rsidRDefault="002B54FC" w:rsidP="002B54FC">
            <w:pPr>
              <w:numPr>
                <w:ilvl w:val="0"/>
                <w:numId w:val="9"/>
              </w:numPr>
              <w:rPr>
                <w:rFonts w:hint="eastAsia"/>
              </w:rPr>
            </w:pPr>
            <w:r>
              <w:rPr>
                <w:rFonts w:hint="eastAsia"/>
              </w:rPr>
              <w:t>要求：逻辑函数运算及化简，基本门电路，按逻辑要求写出逻辑式及画出逻辑图。</w:t>
            </w:r>
          </w:p>
          <w:p w:rsidR="002B54FC" w:rsidRDefault="002B54FC" w:rsidP="002B54FC">
            <w:pPr>
              <w:rPr>
                <w:rFonts w:hint="eastAsia"/>
              </w:rPr>
            </w:pPr>
          </w:p>
          <w:p w:rsidR="002B54FC" w:rsidRDefault="002B54FC" w:rsidP="002B54FC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C92BC0">
              <w:rPr>
                <w:rFonts w:hint="eastAsia"/>
                <w:b/>
                <w:bCs/>
              </w:rPr>
              <w:t>十</w:t>
            </w:r>
            <w:r w:rsidR="006748F0">
              <w:rPr>
                <w:rFonts w:hint="eastAsia"/>
                <w:b/>
                <w:bCs/>
              </w:rPr>
              <w:t>一</w:t>
            </w:r>
            <w:r w:rsidRPr="00C92BC0">
              <w:rPr>
                <w:rFonts w:hint="eastAsia"/>
                <w:b/>
                <w:bCs/>
              </w:rPr>
              <w:t>）触发器和时序逻辑电路（</w:t>
            </w:r>
            <w:r w:rsidRPr="00C92BC0">
              <w:rPr>
                <w:rFonts w:hint="eastAsia"/>
                <w:b/>
                <w:bCs/>
              </w:rPr>
              <w:t>5</w:t>
            </w:r>
            <w:r w:rsidRPr="00C92BC0">
              <w:rPr>
                <w:rFonts w:hint="eastAsia"/>
                <w:b/>
                <w:bCs/>
              </w:rPr>
              <w:t>％）</w:t>
            </w:r>
          </w:p>
          <w:p w:rsidR="002B54FC" w:rsidRDefault="002B54FC" w:rsidP="002B54FC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内容：双稳态触发器（</w:t>
            </w:r>
            <w:r>
              <w:t>R</w:t>
            </w:r>
            <w:r>
              <w:rPr>
                <w:rFonts w:hint="eastAsia"/>
              </w:rPr>
              <w:t>-</w:t>
            </w:r>
            <w:r>
              <w:t>S</w:t>
            </w:r>
            <w:r>
              <w:rPr>
                <w:rFonts w:hint="eastAsia"/>
              </w:rPr>
              <w:t>、</w:t>
            </w:r>
            <w:r>
              <w:t>J</w:t>
            </w:r>
            <w:r>
              <w:rPr>
                <w:rFonts w:hint="eastAsia"/>
              </w:rPr>
              <w:t>-</w:t>
            </w:r>
            <w:r>
              <w:t>K</w:t>
            </w:r>
            <w:r>
              <w:rPr>
                <w:rFonts w:hint="eastAsia"/>
              </w:rPr>
              <w:t>触发器）逻辑功能及其转换。</w:t>
            </w:r>
          </w:p>
          <w:p w:rsidR="002B54FC" w:rsidRDefault="002B54FC" w:rsidP="002B54FC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、要求：</w:t>
            </w:r>
            <w:r>
              <w:t>R</w:t>
            </w:r>
            <w:r>
              <w:rPr>
                <w:rFonts w:hint="eastAsia"/>
              </w:rPr>
              <w:t>-</w:t>
            </w:r>
            <w:r>
              <w:t>S</w:t>
            </w:r>
            <w:r>
              <w:rPr>
                <w:rFonts w:hint="eastAsia"/>
              </w:rPr>
              <w:t>、</w:t>
            </w:r>
            <w:r>
              <w:t>J</w:t>
            </w:r>
            <w:r>
              <w:rPr>
                <w:rFonts w:hint="eastAsia"/>
              </w:rPr>
              <w:t>-</w:t>
            </w:r>
            <w:r>
              <w:t>K</w:t>
            </w:r>
            <w:r>
              <w:rPr>
                <w:rFonts w:hint="eastAsia"/>
              </w:rPr>
              <w:t>等触发器、计数器。</w:t>
            </w:r>
          </w:p>
          <w:p w:rsidR="002B54FC" w:rsidRPr="008723E6" w:rsidRDefault="002B54FC" w:rsidP="002B54FC">
            <w:pPr>
              <w:spacing w:line="276" w:lineRule="auto"/>
              <w:rPr>
                <w:rFonts w:hint="eastAsia"/>
              </w:rPr>
            </w:pPr>
          </w:p>
        </w:tc>
      </w:tr>
      <w:tr w:rsidR="002B54FC" w:rsidTr="00435723">
        <w:trPr>
          <w:trHeight w:val="1236"/>
        </w:trPr>
        <w:tc>
          <w:tcPr>
            <w:tcW w:w="1908" w:type="dxa"/>
            <w:gridSpan w:val="2"/>
            <w:vAlign w:val="center"/>
          </w:tcPr>
          <w:p w:rsidR="002B54FC" w:rsidRDefault="002B54FC" w:rsidP="00731157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专业负责人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教研室主任意见</w:t>
            </w:r>
          </w:p>
        </w:tc>
        <w:tc>
          <w:tcPr>
            <w:tcW w:w="6674" w:type="dxa"/>
            <w:gridSpan w:val="3"/>
          </w:tcPr>
          <w:p w:rsidR="002B54FC" w:rsidRDefault="002B54FC">
            <w:pPr>
              <w:rPr>
                <w:rFonts w:hint="eastAsia"/>
              </w:rPr>
            </w:pPr>
          </w:p>
          <w:p w:rsidR="002B54FC" w:rsidRDefault="002B54FC">
            <w:pPr>
              <w:rPr>
                <w:rFonts w:hint="eastAsia"/>
              </w:rPr>
            </w:pPr>
          </w:p>
          <w:p w:rsidR="002B54FC" w:rsidRDefault="002B54FC" w:rsidP="0043572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</w:p>
          <w:p w:rsidR="002B54FC" w:rsidRDefault="002B54FC" w:rsidP="00435723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</w:t>
            </w:r>
          </w:p>
        </w:tc>
      </w:tr>
      <w:tr w:rsidR="002B54FC" w:rsidTr="00435723">
        <w:trPr>
          <w:trHeight w:val="1236"/>
        </w:trPr>
        <w:tc>
          <w:tcPr>
            <w:tcW w:w="1908" w:type="dxa"/>
            <w:gridSpan w:val="2"/>
            <w:vAlign w:val="center"/>
          </w:tcPr>
          <w:p w:rsidR="002B54FC" w:rsidRDefault="002B54FC" w:rsidP="00731157">
            <w:pPr>
              <w:rPr>
                <w:rFonts w:hint="eastAsia"/>
              </w:rPr>
            </w:pPr>
            <w:r>
              <w:rPr>
                <w:rFonts w:hint="eastAsia"/>
              </w:rPr>
              <w:t>教学院长意见</w:t>
            </w:r>
          </w:p>
        </w:tc>
        <w:tc>
          <w:tcPr>
            <w:tcW w:w="6674" w:type="dxa"/>
            <w:gridSpan w:val="3"/>
          </w:tcPr>
          <w:p w:rsidR="002B54FC" w:rsidRDefault="002B54FC" w:rsidP="00435723">
            <w:pPr>
              <w:wordWrap w:val="0"/>
              <w:ind w:right="420"/>
              <w:jc w:val="right"/>
              <w:rPr>
                <w:rFonts w:hint="eastAsia"/>
              </w:rPr>
            </w:pPr>
          </w:p>
          <w:p w:rsidR="002B54FC" w:rsidRDefault="002B54FC" w:rsidP="00435723">
            <w:pPr>
              <w:ind w:right="420"/>
              <w:jc w:val="right"/>
              <w:rPr>
                <w:rFonts w:hint="eastAsia"/>
              </w:rPr>
            </w:pPr>
          </w:p>
          <w:p w:rsidR="002B54FC" w:rsidRDefault="002B54FC" w:rsidP="00435723">
            <w:pPr>
              <w:wordWrap w:val="0"/>
              <w:ind w:right="1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</w:t>
            </w:r>
          </w:p>
          <w:p w:rsidR="002B54FC" w:rsidRDefault="002B54FC" w:rsidP="00435723">
            <w:pPr>
              <w:wordWrap w:val="0"/>
              <w:ind w:firstLineChars="250" w:firstLine="52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</w:t>
            </w:r>
          </w:p>
        </w:tc>
      </w:tr>
    </w:tbl>
    <w:p w:rsidR="003064C6" w:rsidRDefault="003064C6" w:rsidP="00D2663E">
      <w:pPr>
        <w:rPr>
          <w:rFonts w:hint="eastAsia"/>
        </w:rPr>
      </w:pPr>
    </w:p>
    <w:sectPr w:rsidR="00306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6C" w:rsidRDefault="009E5D6C" w:rsidP="008723E6">
      <w:r>
        <w:separator/>
      </w:r>
    </w:p>
  </w:endnote>
  <w:endnote w:type="continuationSeparator" w:id="0">
    <w:p w:rsidR="009E5D6C" w:rsidRDefault="009E5D6C" w:rsidP="0087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6C" w:rsidRDefault="009E5D6C" w:rsidP="008723E6">
      <w:r>
        <w:separator/>
      </w:r>
    </w:p>
  </w:footnote>
  <w:footnote w:type="continuationSeparator" w:id="0">
    <w:p w:rsidR="009E5D6C" w:rsidRDefault="009E5D6C" w:rsidP="00872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222"/>
    <w:multiLevelType w:val="hybridMultilevel"/>
    <w:tmpl w:val="3A1A7846"/>
    <w:lvl w:ilvl="0" w:tplc="70280A5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2176BCB"/>
    <w:multiLevelType w:val="singleLevel"/>
    <w:tmpl w:val="54E09870"/>
    <w:lvl w:ilvl="0">
      <w:start w:val="1"/>
      <w:numFmt w:val="decimal"/>
      <w:lvlText w:val="%1、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2">
    <w:nsid w:val="05D613F3"/>
    <w:multiLevelType w:val="singleLevel"/>
    <w:tmpl w:val="FB44E1A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">
    <w:nsid w:val="063711EF"/>
    <w:multiLevelType w:val="singleLevel"/>
    <w:tmpl w:val="619AC32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0D49524D"/>
    <w:multiLevelType w:val="singleLevel"/>
    <w:tmpl w:val="3CD2A8F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>
    <w:nsid w:val="206F6F22"/>
    <w:multiLevelType w:val="singleLevel"/>
    <w:tmpl w:val="7B5E21A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6">
    <w:nsid w:val="2FC90130"/>
    <w:multiLevelType w:val="hybridMultilevel"/>
    <w:tmpl w:val="6436F7AE"/>
    <w:lvl w:ilvl="0" w:tplc="3CD2A8FA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5792FC7"/>
    <w:multiLevelType w:val="singleLevel"/>
    <w:tmpl w:val="41E4238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8">
    <w:nsid w:val="385273EA"/>
    <w:multiLevelType w:val="singleLevel"/>
    <w:tmpl w:val="3C4A3EA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>
    <w:nsid w:val="4348759B"/>
    <w:multiLevelType w:val="singleLevel"/>
    <w:tmpl w:val="2528C2A8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0">
    <w:nsid w:val="44B35431"/>
    <w:multiLevelType w:val="singleLevel"/>
    <w:tmpl w:val="646CFE3E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1">
    <w:nsid w:val="4BDD23A0"/>
    <w:multiLevelType w:val="hybridMultilevel"/>
    <w:tmpl w:val="1546772A"/>
    <w:lvl w:ilvl="0" w:tplc="D508117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D6D0C64"/>
    <w:multiLevelType w:val="hybridMultilevel"/>
    <w:tmpl w:val="F66A0556"/>
    <w:lvl w:ilvl="0" w:tplc="614C24B0">
      <w:start w:val="7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4C6"/>
    <w:rsid w:val="001241E6"/>
    <w:rsid w:val="00181D60"/>
    <w:rsid w:val="002A396A"/>
    <w:rsid w:val="002B54FC"/>
    <w:rsid w:val="002D039C"/>
    <w:rsid w:val="002F3A36"/>
    <w:rsid w:val="003064C6"/>
    <w:rsid w:val="003757CE"/>
    <w:rsid w:val="00435723"/>
    <w:rsid w:val="00451552"/>
    <w:rsid w:val="004D7675"/>
    <w:rsid w:val="0052196F"/>
    <w:rsid w:val="006748F0"/>
    <w:rsid w:val="006D5587"/>
    <w:rsid w:val="00731157"/>
    <w:rsid w:val="00742610"/>
    <w:rsid w:val="007A5559"/>
    <w:rsid w:val="008723E6"/>
    <w:rsid w:val="009768CB"/>
    <w:rsid w:val="009E5D6C"/>
    <w:rsid w:val="00AA134C"/>
    <w:rsid w:val="00B11904"/>
    <w:rsid w:val="00C41B91"/>
    <w:rsid w:val="00D14DD7"/>
    <w:rsid w:val="00D2663E"/>
    <w:rsid w:val="00D65BE1"/>
    <w:rsid w:val="00D907B3"/>
    <w:rsid w:val="00EC20EB"/>
    <w:rsid w:val="00EC564E"/>
    <w:rsid w:val="00F5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64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72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723E6"/>
    <w:rPr>
      <w:kern w:val="2"/>
      <w:sz w:val="18"/>
      <w:szCs w:val="18"/>
    </w:rPr>
  </w:style>
  <w:style w:type="paragraph" w:styleId="a5">
    <w:name w:val="footer"/>
    <w:basedOn w:val="a"/>
    <w:link w:val="Char0"/>
    <w:rsid w:val="00872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723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Company>www.shmtu.edu.cn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2010年上海海事大学专升本考试大纲</dc:title>
  <dc:creator>微软用户</dc:creator>
  <cp:lastModifiedBy>gary</cp:lastModifiedBy>
  <cp:revision>2</cp:revision>
  <dcterms:created xsi:type="dcterms:W3CDTF">2015-11-09T06:49:00Z</dcterms:created>
  <dcterms:modified xsi:type="dcterms:W3CDTF">2015-11-09T06:49:00Z</dcterms:modified>
</cp:coreProperties>
</file>