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9C" w:rsidRPr="003D08B7" w:rsidRDefault="003E289C" w:rsidP="003E289C">
      <w:pPr>
        <w:adjustRightInd w:val="0"/>
        <w:snapToGrid w:val="0"/>
        <w:spacing w:line="360" w:lineRule="exact"/>
        <w:rPr>
          <w:sz w:val="28"/>
          <w:szCs w:val="28"/>
        </w:rPr>
      </w:pPr>
      <w:r w:rsidRPr="003D08B7">
        <w:rPr>
          <w:rFonts w:cs="宋体" w:hint="eastAsia"/>
          <w:sz w:val="24"/>
        </w:rPr>
        <w:t>附件一：</w:t>
      </w:r>
    </w:p>
    <w:p w:rsidR="003E289C" w:rsidRPr="003D08B7" w:rsidRDefault="003E289C" w:rsidP="003E289C">
      <w:pPr>
        <w:ind w:firstLineChars="300" w:firstLine="1080"/>
        <w:rPr>
          <w:rFonts w:ascii="黑体" w:eastAsia="黑体"/>
          <w:sz w:val="36"/>
          <w:szCs w:val="36"/>
        </w:rPr>
      </w:pPr>
      <w:r w:rsidRPr="003D08B7">
        <w:rPr>
          <w:rFonts w:ascii="黑体" w:eastAsia="黑体" w:cs="黑体" w:hint="eastAsia"/>
          <w:sz w:val="36"/>
          <w:szCs w:val="36"/>
        </w:rPr>
        <w:t>江西财经大学</w:t>
      </w:r>
      <w:r w:rsidRPr="003D08B7">
        <w:rPr>
          <w:rFonts w:ascii="黑体" w:eastAsia="黑体" w:cs="黑体"/>
          <w:sz w:val="36"/>
          <w:szCs w:val="36"/>
        </w:rPr>
        <w:t>201</w:t>
      </w:r>
      <w:r>
        <w:rPr>
          <w:rFonts w:ascii="黑体" w:eastAsia="黑体" w:cs="黑体" w:hint="eastAsia"/>
          <w:sz w:val="36"/>
          <w:szCs w:val="36"/>
        </w:rPr>
        <w:t>6</w:t>
      </w:r>
      <w:r w:rsidRPr="003D08B7">
        <w:rPr>
          <w:rFonts w:ascii="黑体" w:eastAsia="黑体" w:cs="黑体" w:hint="eastAsia"/>
          <w:sz w:val="36"/>
          <w:szCs w:val="36"/>
        </w:rPr>
        <w:t>年“专升本”招生专业</w:t>
      </w:r>
      <w:bookmarkStart w:id="0" w:name="_GoBack"/>
      <w:bookmarkEnd w:id="0"/>
    </w:p>
    <w:p w:rsidR="003E289C" w:rsidRPr="003D08B7" w:rsidRDefault="003E289C" w:rsidP="003E289C">
      <w:pPr>
        <w:ind w:firstLineChars="800" w:firstLine="2880"/>
        <w:rPr>
          <w:rFonts w:ascii="黑体" w:eastAsia="黑体"/>
          <w:sz w:val="36"/>
          <w:szCs w:val="36"/>
        </w:rPr>
      </w:pPr>
      <w:r w:rsidRPr="003D08B7">
        <w:rPr>
          <w:rFonts w:ascii="黑体" w:eastAsia="黑体" w:cs="黑体" w:hint="eastAsia"/>
          <w:sz w:val="36"/>
          <w:szCs w:val="36"/>
        </w:rPr>
        <w:t>及选拔考试科目</w:t>
      </w:r>
    </w:p>
    <w:tbl>
      <w:tblPr>
        <w:tblW w:w="8556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180"/>
        <w:gridCol w:w="2676"/>
      </w:tblGrid>
      <w:tr w:rsidR="003E289C" w:rsidRPr="003D08B7" w:rsidTr="00F00D6E">
        <w:trPr>
          <w:trHeight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招生学科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学</w:t>
            </w:r>
            <w:r w:rsidRPr="003D08B7">
              <w:t xml:space="preserve">  </w:t>
            </w:r>
            <w:r w:rsidRPr="003D08B7">
              <w:rPr>
                <w:rFonts w:cs="宋体" w:hint="eastAsia"/>
              </w:rPr>
              <w:t>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专业名称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考试科目</w:t>
            </w:r>
          </w:p>
        </w:tc>
      </w:tr>
      <w:tr w:rsidR="003E289C" w:rsidRPr="003D08B7" w:rsidTr="00F00D6E">
        <w:trPr>
          <w:cantSplit/>
          <w:trHeight w:val="6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经济学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经济学学士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 w:rsidRPr="003D08B7">
              <w:rPr>
                <w:rFonts w:cs="宋体" w:hint="eastAsia"/>
              </w:rPr>
              <w:t>经济学、国际经济与贸易、财政学、金融学、</w:t>
            </w:r>
            <w:r>
              <w:rPr>
                <w:rFonts w:cs="宋体" w:hint="eastAsia"/>
              </w:rPr>
              <w:t>经济</w:t>
            </w:r>
            <w:r w:rsidRPr="003D08B7">
              <w:rPr>
                <w:rFonts w:cs="宋体" w:hint="eastAsia"/>
              </w:rPr>
              <w:t>统计学、保险</w:t>
            </w:r>
            <w:r>
              <w:rPr>
                <w:rFonts w:cs="宋体" w:hint="eastAsia"/>
              </w:rPr>
              <w:t>学</w:t>
            </w:r>
            <w:r w:rsidRPr="003D08B7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税收学</w:t>
            </w:r>
            <w:r w:rsidRPr="003D08B7">
              <w:rPr>
                <w:rFonts w:cs="宋体" w:hint="eastAsia"/>
              </w:rPr>
              <w:t>、国民经济管理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Default="003E289C" w:rsidP="00F00D6E">
            <w:pPr>
              <w:spacing w:line="500" w:lineRule="exact"/>
              <w:rPr>
                <w:rFonts w:cs="宋体" w:hint="eastAsia"/>
              </w:rPr>
            </w:pPr>
            <w:r>
              <w:rPr>
                <w:rFonts w:hint="eastAsia"/>
              </w:rPr>
              <w:t>1</w:t>
            </w:r>
            <w:r w:rsidRPr="003D08B7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英语（</w:t>
            </w:r>
            <w:r>
              <w:rPr>
                <w:rFonts w:cs="宋体" w:hint="eastAsia"/>
              </w:rPr>
              <w:t>PETS</w:t>
            </w:r>
            <w:r>
              <w:rPr>
                <w:rFonts w:cs="宋体" w:hint="eastAsia"/>
              </w:rPr>
              <w:t>二级笔试）</w:t>
            </w:r>
          </w:p>
          <w:p w:rsidR="003E289C" w:rsidRPr="003D08B7" w:rsidRDefault="003E289C" w:rsidP="00F00D6E">
            <w:pPr>
              <w:spacing w:line="5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3D08B7">
              <w:rPr>
                <w:rFonts w:cs="宋体" w:hint="eastAsia"/>
              </w:rPr>
              <w:t>微积分</w:t>
            </w:r>
          </w:p>
          <w:p w:rsidR="003E289C" w:rsidRPr="003D08B7" w:rsidRDefault="003E289C" w:rsidP="00F00D6E">
            <w:pPr>
              <w:spacing w:line="500" w:lineRule="exact"/>
            </w:pPr>
            <w:r>
              <w:rPr>
                <w:rFonts w:hint="eastAsia"/>
              </w:rPr>
              <w:t>3</w:t>
            </w:r>
            <w:r w:rsidRPr="003D08B7">
              <w:rPr>
                <w:rFonts w:cs="宋体" w:hint="eastAsia"/>
              </w:rPr>
              <w:t>、综合课程</w:t>
            </w:r>
            <w:r w:rsidRPr="003D08B7">
              <w:t>*</w:t>
            </w:r>
          </w:p>
        </w:tc>
      </w:tr>
      <w:tr w:rsidR="003E289C" w:rsidRPr="003D08B7" w:rsidTr="00F00D6E">
        <w:trPr>
          <w:cantSplit/>
          <w:trHeight w:val="22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管理学学士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 w:rsidRPr="003D08B7">
              <w:rPr>
                <w:rFonts w:cs="宋体" w:hint="eastAsia"/>
              </w:rPr>
              <w:t>工商管理、市场营销、会计学、财务管理、人力资源管理、旅游管理、工程管理、劳动和社会保障、物流管理、房地产经营管理、电子商务、行政管理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</w:p>
        </w:tc>
      </w:tr>
      <w:tr w:rsidR="003E289C" w:rsidRPr="003D08B7" w:rsidTr="00F00D6E">
        <w:trPr>
          <w:cantSplit/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工学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工学学士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 w:rsidRPr="003D08B7">
              <w:rPr>
                <w:rFonts w:cs="宋体" w:hint="eastAsia"/>
              </w:rPr>
              <w:t>计算机科学与技术、通信工程、电子信息工程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Default="003E289C" w:rsidP="00F00D6E">
            <w:pPr>
              <w:spacing w:line="500" w:lineRule="exact"/>
              <w:rPr>
                <w:rFonts w:cs="宋体" w:hint="eastAsia"/>
              </w:rPr>
            </w:pPr>
            <w:r>
              <w:rPr>
                <w:rFonts w:hint="eastAsia"/>
              </w:rPr>
              <w:t>1</w:t>
            </w:r>
            <w:r w:rsidRPr="003D08B7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英语（</w:t>
            </w:r>
            <w:r>
              <w:rPr>
                <w:rFonts w:cs="宋体" w:hint="eastAsia"/>
              </w:rPr>
              <w:t>PETS</w:t>
            </w:r>
            <w:r>
              <w:rPr>
                <w:rFonts w:cs="宋体" w:hint="eastAsia"/>
              </w:rPr>
              <w:t>二级笔试）</w:t>
            </w:r>
          </w:p>
          <w:p w:rsidR="003E289C" w:rsidRPr="00203A26" w:rsidRDefault="003E289C" w:rsidP="00F00D6E">
            <w:pPr>
              <w:spacing w:line="5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3D08B7">
              <w:rPr>
                <w:rFonts w:cs="宋体" w:hint="eastAsia"/>
              </w:rPr>
              <w:t>微积分</w:t>
            </w:r>
          </w:p>
          <w:p w:rsidR="003E289C" w:rsidRPr="003D08B7" w:rsidRDefault="003E289C" w:rsidP="00F00D6E">
            <w:pPr>
              <w:spacing w:line="500" w:lineRule="exact"/>
            </w:pPr>
            <w:r>
              <w:rPr>
                <w:rFonts w:hint="eastAsia"/>
              </w:rPr>
              <w:t>3</w:t>
            </w:r>
            <w:r w:rsidRPr="003D08B7">
              <w:rPr>
                <w:rFonts w:cs="宋体" w:hint="eastAsia"/>
              </w:rPr>
              <w:t>、</w:t>
            </w:r>
            <w:r w:rsidRPr="003D08B7">
              <w:rPr>
                <w:rFonts w:ascii="宋体" w:hAnsi="宋体" w:cs="宋体"/>
              </w:rPr>
              <w:t>C</w:t>
            </w:r>
            <w:r w:rsidRPr="003D08B7">
              <w:rPr>
                <w:rFonts w:ascii="宋体" w:hAnsi="宋体" w:cs="宋体" w:hint="eastAsia"/>
              </w:rPr>
              <w:t>语言程序设计</w:t>
            </w:r>
          </w:p>
        </w:tc>
      </w:tr>
      <w:tr w:rsidR="003E289C" w:rsidRPr="003D08B7" w:rsidTr="00F00D6E">
        <w:trPr>
          <w:cantSplit/>
          <w:trHeight w:val="9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管理学学士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 w:rsidRPr="003D08B7">
              <w:rPr>
                <w:rFonts w:cs="宋体" w:hint="eastAsia"/>
              </w:rPr>
              <w:t>信息管理与信息系统、管理科学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</w:p>
        </w:tc>
      </w:tr>
      <w:tr w:rsidR="003E289C" w:rsidRPr="003D08B7" w:rsidTr="00F00D6E">
        <w:trPr>
          <w:cantSplit/>
          <w:trHeight w:val="9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理学学士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 w:rsidRPr="003D08B7">
              <w:rPr>
                <w:rFonts w:cs="宋体" w:hint="eastAsia"/>
              </w:rPr>
              <w:t>信息与计算科学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</w:p>
        </w:tc>
      </w:tr>
      <w:tr w:rsidR="003E289C" w:rsidRPr="003D08B7" w:rsidTr="00F00D6E">
        <w:trPr>
          <w:trHeight w:val="13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文学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  <w:jc w:val="center"/>
            </w:pPr>
            <w:r w:rsidRPr="003D08B7">
              <w:rPr>
                <w:rFonts w:cs="宋体" w:hint="eastAsia"/>
              </w:rPr>
              <w:t>文学学士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3D08B7" w:rsidRDefault="003E289C" w:rsidP="00F00D6E">
            <w:pPr>
              <w:spacing w:line="500" w:lineRule="exact"/>
            </w:pPr>
            <w:r>
              <w:rPr>
                <w:rFonts w:cs="宋体" w:hint="eastAsia"/>
              </w:rPr>
              <w:t>商务英语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9C" w:rsidRPr="00203A26" w:rsidRDefault="003E289C" w:rsidP="003E289C">
            <w:pPr>
              <w:numPr>
                <w:ilvl w:val="0"/>
                <w:numId w:val="1"/>
              </w:numPr>
              <w:spacing w:line="500" w:lineRule="exact"/>
              <w:rPr>
                <w:rFonts w:hint="eastAsia"/>
              </w:rPr>
            </w:pPr>
            <w:r>
              <w:rPr>
                <w:rFonts w:cs="宋体" w:hint="eastAsia"/>
              </w:rPr>
              <w:t>英语（</w:t>
            </w:r>
            <w:r>
              <w:rPr>
                <w:rFonts w:cs="宋体" w:hint="eastAsia"/>
              </w:rPr>
              <w:t>PETS</w:t>
            </w:r>
            <w:r>
              <w:rPr>
                <w:rFonts w:cs="宋体" w:hint="eastAsia"/>
              </w:rPr>
              <w:t>二级笔试）</w:t>
            </w:r>
          </w:p>
          <w:p w:rsidR="003E289C" w:rsidRPr="003D08B7" w:rsidRDefault="003E289C" w:rsidP="00F00D6E">
            <w:pPr>
              <w:spacing w:line="500" w:lineRule="exact"/>
            </w:pP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、</w:t>
            </w:r>
            <w:r w:rsidRPr="003D08B7">
              <w:rPr>
                <w:rFonts w:cs="宋体" w:hint="eastAsia"/>
              </w:rPr>
              <w:t>英语听力</w:t>
            </w:r>
          </w:p>
          <w:p w:rsidR="003E289C" w:rsidRPr="003D08B7" w:rsidRDefault="003E289C" w:rsidP="00F00D6E">
            <w:pPr>
              <w:spacing w:line="500" w:lineRule="exact"/>
            </w:pP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、</w:t>
            </w:r>
            <w:r w:rsidRPr="003D08B7">
              <w:rPr>
                <w:rFonts w:cs="宋体" w:hint="eastAsia"/>
              </w:rPr>
              <w:t>大学语文</w:t>
            </w:r>
            <w:r w:rsidRPr="003D08B7">
              <w:rPr>
                <w:rFonts w:cs="宋体" w:hint="eastAsia"/>
                <w:sz w:val="18"/>
                <w:szCs w:val="18"/>
              </w:rPr>
              <w:t>（含作文）</w:t>
            </w:r>
          </w:p>
        </w:tc>
      </w:tr>
    </w:tbl>
    <w:p w:rsidR="003E289C" w:rsidRDefault="003E289C" w:rsidP="003E289C">
      <w:pPr>
        <w:spacing w:line="400" w:lineRule="atLeast"/>
        <w:ind w:rightChars="-499" w:right="-1048"/>
      </w:pPr>
    </w:p>
    <w:p w:rsidR="003E289C" w:rsidRPr="003D08B7" w:rsidRDefault="003E289C" w:rsidP="003E289C">
      <w:pPr>
        <w:spacing w:line="400" w:lineRule="atLeast"/>
        <w:ind w:rightChars="-499" w:right="-1048"/>
        <w:rPr>
          <w:b/>
          <w:bCs/>
        </w:rPr>
      </w:pPr>
      <w:r w:rsidRPr="003D08B7">
        <w:t>*</w:t>
      </w:r>
      <w:r w:rsidRPr="003D08B7">
        <w:rPr>
          <w:rFonts w:cs="宋体" w:hint="eastAsia"/>
          <w:b/>
          <w:bCs/>
        </w:rPr>
        <w:t>《综合课程》：满分</w:t>
      </w:r>
      <w:r w:rsidRPr="003D08B7">
        <w:rPr>
          <w:b/>
          <w:bCs/>
        </w:rPr>
        <w:t>100</w:t>
      </w:r>
      <w:r w:rsidRPr="003D08B7">
        <w:rPr>
          <w:rFonts w:cs="宋体" w:hint="eastAsia"/>
          <w:b/>
          <w:bCs/>
        </w:rPr>
        <w:t>分，按会计学原理</w:t>
      </w:r>
      <w:r w:rsidRPr="003D08B7">
        <w:rPr>
          <w:b/>
          <w:bCs/>
        </w:rPr>
        <w:t>40%</w:t>
      </w:r>
      <w:r w:rsidRPr="003D08B7">
        <w:rPr>
          <w:rFonts w:cs="宋体" w:hint="eastAsia"/>
          <w:b/>
          <w:bCs/>
        </w:rPr>
        <w:t>、管理学原理</w:t>
      </w:r>
      <w:r w:rsidRPr="003D08B7">
        <w:rPr>
          <w:b/>
          <w:bCs/>
        </w:rPr>
        <w:t>30%</w:t>
      </w:r>
      <w:r w:rsidRPr="003D08B7">
        <w:rPr>
          <w:rFonts w:cs="宋体" w:hint="eastAsia"/>
          <w:b/>
          <w:bCs/>
        </w:rPr>
        <w:t>、西方经济学</w:t>
      </w:r>
      <w:r w:rsidRPr="003D08B7">
        <w:rPr>
          <w:b/>
          <w:bCs/>
        </w:rPr>
        <w:t>30%</w:t>
      </w:r>
      <w:r w:rsidRPr="003D08B7">
        <w:rPr>
          <w:rFonts w:cs="宋体" w:hint="eastAsia"/>
          <w:b/>
          <w:bCs/>
        </w:rPr>
        <w:t>执行</w:t>
      </w:r>
      <w:r w:rsidRPr="003D08B7">
        <w:rPr>
          <w:rFonts w:cs="宋体" w:hint="eastAsia"/>
          <w:sz w:val="24"/>
        </w:rPr>
        <w:t>。</w:t>
      </w:r>
    </w:p>
    <w:p w:rsidR="001E5367" w:rsidRDefault="003E289C" w:rsidP="003E289C">
      <w:r w:rsidRPr="003D08B7">
        <w:rPr>
          <w:b/>
          <w:bCs/>
        </w:rPr>
        <w:br w:type="page"/>
      </w:r>
    </w:p>
    <w:sectPr w:rsidR="001E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33C"/>
    <w:multiLevelType w:val="hybridMultilevel"/>
    <w:tmpl w:val="6FE4ECE6"/>
    <w:lvl w:ilvl="0" w:tplc="975A00A8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C"/>
    <w:rsid w:val="001E5367"/>
    <w:rsid w:val="003E289C"/>
    <w:rsid w:val="005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1</cp:revision>
  <dcterms:created xsi:type="dcterms:W3CDTF">2016-05-06T07:10:00Z</dcterms:created>
  <dcterms:modified xsi:type="dcterms:W3CDTF">2016-05-06T07:11:00Z</dcterms:modified>
</cp:coreProperties>
</file>